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90C3F" w14:textId="77777777" w:rsidR="00C139E7" w:rsidRPr="00CC7370" w:rsidRDefault="00C139E7" w:rsidP="00C139E7">
      <w:pPr>
        <w:spacing w:after="75"/>
        <w:jc w:val="center"/>
        <w:rPr>
          <w:rFonts w:ascii="Times New Roman" w:hAnsi="Times New Roman" w:cs="Times New Roman"/>
          <w:b/>
          <w:color w:val="4472C4" w:themeColor="accent1"/>
        </w:rPr>
      </w:pPr>
      <w:r w:rsidRPr="00CC7370">
        <w:rPr>
          <w:rFonts w:ascii="Times New Roman" w:hAnsi="Times New Roman" w:cs="Times New Roman"/>
          <w:b/>
          <w:color w:val="4472C4" w:themeColor="accent1"/>
        </w:rPr>
        <w:t>Zaproszenie do składania wniosków</w:t>
      </w:r>
    </w:p>
    <w:p w14:paraId="1FE69BCD" w14:textId="08DBA821" w:rsidR="00092436" w:rsidRPr="00CC7370" w:rsidRDefault="00C139E7" w:rsidP="00C139E7">
      <w:pPr>
        <w:jc w:val="both"/>
        <w:rPr>
          <w:rFonts w:ascii="Times New Roman" w:hAnsi="Times New Roman" w:cs="Times New Roman"/>
          <w:color w:val="4472C4" w:themeColor="accent1"/>
        </w:rPr>
      </w:pPr>
      <w:r w:rsidRPr="00CC7370">
        <w:rPr>
          <w:rFonts w:ascii="Times New Roman" w:hAnsi="Times New Roman" w:cs="Times New Roman"/>
        </w:rPr>
        <w:t xml:space="preserve">Burmistrz Nowego Dworu Gdańskiego zaprasza do składania wniosków o przyznanie dotacji celowej </w:t>
      </w:r>
      <w:r w:rsidR="0031036B">
        <w:rPr>
          <w:rFonts w:ascii="Times New Roman" w:hAnsi="Times New Roman" w:cs="Times New Roman"/>
        </w:rPr>
        <w:br/>
      </w:r>
      <w:r w:rsidRPr="00CC7370">
        <w:rPr>
          <w:rFonts w:ascii="Times New Roman" w:hAnsi="Times New Roman" w:cs="Times New Roman"/>
        </w:rPr>
        <w:t>na realizację zadania</w:t>
      </w:r>
      <w:r w:rsidRPr="00CC7370">
        <w:rPr>
          <w:rFonts w:ascii="Times New Roman" w:hAnsi="Times New Roman" w:cs="Times New Roman"/>
          <w:b/>
        </w:rPr>
        <w:t xml:space="preserve"> </w:t>
      </w:r>
      <w:r w:rsidR="00092436" w:rsidRPr="00CC7370">
        <w:rPr>
          <w:rFonts w:ascii="Times New Roman" w:hAnsi="Times New Roman" w:cs="Times New Roman"/>
          <w:color w:val="4472C4" w:themeColor="accent1"/>
        </w:rPr>
        <w:t xml:space="preserve">„Usuwanie folii rolniczych i innych odpadów  pochodzących z działalności rolniczej” </w:t>
      </w:r>
    </w:p>
    <w:p w14:paraId="5B77D999" w14:textId="60E27E26" w:rsidR="00C139E7" w:rsidRPr="00CC7370" w:rsidRDefault="00C139E7" w:rsidP="001255B2">
      <w:pPr>
        <w:jc w:val="both"/>
        <w:rPr>
          <w:rFonts w:ascii="Times New Roman" w:hAnsi="Times New Roman" w:cs="Times New Roman"/>
        </w:rPr>
      </w:pPr>
      <w:r w:rsidRPr="00CC7370">
        <w:rPr>
          <w:rFonts w:ascii="Times New Roman" w:hAnsi="Times New Roman" w:cs="Times New Roman"/>
        </w:rPr>
        <w:t xml:space="preserve">Wnioski </w:t>
      </w:r>
      <w:r w:rsidR="00CC7370" w:rsidRPr="00CC7370">
        <w:rPr>
          <w:rFonts w:ascii="Times New Roman" w:hAnsi="Times New Roman" w:cs="Times New Roman"/>
        </w:rPr>
        <w:t xml:space="preserve">mogą </w:t>
      </w:r>
      <w:r w:rsidRPr="00CC7370">
        <w:rPr>
          <w:rFonts w:ascii="Times New Roman" w:hAnsi="Times New Roman" w:cs="Times New Roman"/>
        </w:rPr>
        <w:t xml:space="preserve">składać </w:t>
      </w:r>
      <w:r w:rsidR="0030199D" w:rsidRPr="00CC7370">
        <w:rPr>
          <w:rFonts w:ascii="Times New Roman" w:hAnsi="Times New Roman" w:cs="Times New Roman"/>
        </w:rPr>
        <w:t>podatnicy podatku rolnego, mający siedzibę na terenie Gminy Nowy Dwór Gdański będący posiadaczami tych odpadów.</w:t>
      </w:r>
      <w:r w:rsidR="004962F1" w:rsidRPr="00CC7370">
        <w:rPr>
          <w:rFonts w:ascii="Times New Roman" w:hAnsi="Times New Roman" w:cs="Times New Roman"/>
        </w:rPr>
        <w:t xml:space="preserve"> Pierwszeństwo w udzieleniu dotacji będą mieli wnioskodawcy objęci inwentaryzacją odpadów rolniczych sporządzoną w 2019 r.  </w:t>
      </w:r>
    </w:p>
    <w:p w14:paraId="2A654B85" w14:textId="77777777" w:rsidR="00C139E7" w:rsidRPr="00CC7370" w:rsidRDefault="00C139E7" w:rsidP="00C139E7">
      <w:pPr>
        <w:pStyle w:val="NormalnyWeb"/>
        <w:rPr>
          <w:rFonts w:ascii="Times New Roman" w:hAnsi="Times New Roman" w:cs="Times New Roman"/>
          <w:b/>
          <w:bCs/>
          <w:color w:val="4472C4" w:themeColor="accent1"/>
          <w:sz w:val="22"/>
          <w:szCs w:val="22"/>
        </w:rPr>
      </w:pPr>
      <w:r w:rsidRPr="00CC7370">
        <w:rPr>
          <w:rStyle w:val="Pogrubienie"/>
          <w:rFonts w:ascii="Times New Roman" w:hAnsi="Times New Roman" w:cs="Times New Roman"/>
          <w:b w:val="0"/>
          <w:bCs w:val="0"/>
          <w:color w:val="4472C4" w:themeColor="accent1"/>
          <w:sz w:val="22"/>
          <w:szCs w:val="22"/>
        </w:rPr>
        <w:t>Zasady finansowania zadania:</w:t>
      </w:r>
    </w:p>
    <w:p w14:paraId="0A222EEC" w14:textId="601F5E06" w:rsidR="0030199D" w:rsidRPr="004962F1" w:rsidRDefault="0030199D" w:rsidP="0030199D">
      <w:pPr>
        <w:numPr>
          <w:ilvl w:val="0"/>
          <w:numId w:val="2"/>
        </w:numPr>
        <w:spacing w:after="33" w:line="258" w:lineRule="auto"/>
        <w:ind w:hanging="360"/>
        <w:jc w:val="both"/>
        <w:rPr>
          <w:rFonts w:ascii="Times New Roman" w:hAnsi="Times New Roman" w:cs="Times New Roman"/>
        </w:rPr>
      </w:pPr>
      <w:r w:rsidRPr="004962F1">
        <w:rPr>
          <w:rFonts w:ascii="Times New Roman" w:hAnsi="Times New Roman" w:cs="Times New Roman"/>
        </w:rPr>
        <w:t xml:space="preserve">Dofinansowaniu będą podlegały koszty transportu odpadów z miejsc wskazanych przez Burmistrza Nowego Dworu Gdańskiego do ich zbierania, pochodzących od rolników oraz odzysku lub unieszkodliwiania odpadów z folii rolniczych, siatki i sznurka do owijania balotów, opakowań </w:t>
      </w:r>
      <w:r w:rsidR="00CC7370">
        <w:rPr>
          <w:rFonts w:ascii="Times New Roman" w:hAnsi="Times New Roman" w:cs="Times New Roman"/>
        </w:rPr>
        <w:br/>
      </w:r>
      <w:r w:rsidRPr="004962F1">
        <w:rPr>
          <w:rFonts w:ascii="Times New Roman" w:hAnsi="Times New Roman" w:cs="Times New Roman"/>
        </w:rPr>
        <w:t xml:space="preserve">po nawozach i typu big </w:t>
      </w:r>
      <w:proofErr w:type="spellStart"/>
      <w:r w:rsidRPr="004962F1">
        <w:rPr>
          <w:rFonts w:ascii="Times New Roman" w:hAnsi="Times New Roman" w:cs="Times New Roman"/>
        </w:rPr>
        <w:t>bag</w:t>
      </w:r>
      <w:proofErr w:type="spellEnd"/>
      <w:r w:rsidRPr="004962F1">
        <w:rPr>
          <w:rFonts w:ascii="Times New Roman" w:hAnsi="Times New Roman" w:cs="Times New Roman"/>
        </w:rPr>
        <w:t xml:space="preserve">. </w:t>
      </w:r>
    </w:p>
    <w:p w14:paraId="5C6EC09D" w14:textId="78F5F070" w:rsidR="0030199D" w:rsidRPr="004962F1" w:rsidRDefault="0030199D" w:rsidP="0030199D">
      <w:pPr>
        <w:numPr>
          <w:ilvl w:val="0"/>
          <w:numId w:val="2"/>
        </w:numPr>
        <w:spacing w:after="33" w:line="258" w:lineRule="auto"/>
        <w:ind w:hanging="360"/>
        <w:jc w:val="both"/>
        <w:rPr>
          <w:rFonts w:ascii="Times New Roman" w:hAnsi="Times New Roman" w:cs="Times New Roman"/>
        </w:rPr>
      </w:pPr>
      <w:r w:rsidRPr="004962F1">
        <w:rPr>
          <w:rFonts w:ascii="Times New Roman" w:hAnsi="Times New Roman" w:cs="Times New Roman"/>
        </w:rPr>
        <w:t xml:space="preserve">Dofinansowanie nie obejmuje kosztów związanych z transportem odpadów, o których mowa </w:t>
      </w:r>
      <w:r w:rsidR="00CC7370">
        <w:rPr>
          <w:rFonts w:ascii="Times New Roman" w:hAnsi="Times New Roman" w:cs="Times New Roman"/>
        </w:rPr>
        <w:br/>
      </w:r>
      <w:r w:rsidRPr="004962F1">
        <w:rPr>
          <w:rFonts w:ascii="Times New Roman" w:hAnsi="Times New Roman" w:cs="Times New Roman"/>
        </w:rPr>
        <w:t xml:space="preserve">w </w:t>
      </w:r>
      <w:r w:rsidR="00CC7370">
        <w:rPr>
          <w:rFonts w:ascii="Times New Roman" w:hAnsi="Times New Roman" w:cs="Times New Roman"/>
        </w:rPr>
        <w:t>pkt</w:t>
      </w:r>
      <w:r w:rsidRPr="004962F1">
        <w:rPr>
          <w:rFonts w:ascii="Times New Roman" w:hAnsi="Times New Roman" w:cs="Times New Roman"/>
        </w:rPr>
        <w:t xml:space="preserve">.1  do miejsca wskazanego przez Burmistrza Nowego Dworu Gdańskiego. </w:t>
      </w:r>
    </w:p>
    <w:p w14:paraId="501C0D73" w14:textId="6DC8C6AC" w:rsidR="004962F1" w:rsidRPr="004962F1" w:rsidRDefault="004962F1" w:rsidP="004962F1">
      <w:pPr>
        <w:numPr>
          <w:ilvl w:val="0"/>
          <w:numId w:val="2"/>
        </w:numPr>
        <w:spacing w:after="33" w:line="258" w:lineRule="auto"/>
        <w:ind w:hanging="360"/>
        <w:jc w:val="both"/>
        <w:rPr>
          <w:rFonts w:ascii="Times New Roman" w:hAnsi="Times New Roman" w:cs="Times New Roman"/>
        </w:rPr>
      </w:pPr>
      <w:r w:rsidRPr="004962F1">
        <w:rPr>
          <w:rFonts w:ascii="Times New Roman" w:hAnsi="Times New Roman" w:cs="Times New Roman"/>
        </w:rPr>
        <w:t xml:space="preserve">Kwota dofinansowania stanowi iloczyn kwoty 500 zł i wyrażonej w Mg masy odpadów wymienionych w </w:t>
      </w:r>
      <w:r>
        <w:rPr>
          <w:rFonts w:ascii="Times New Roman" w:hAnsi="Times New Roman" w:cs="Times New Roman"/>
        </w:rPr>
        <w:t>pkt.</w:t>
      </w:r>
      <w:r w:rsidRPr="004962F1">
        <w:rPr>
          <w:rFonts w:ascii="Times New Roman" w:hAnsi="Times New Roman" w:cs="Times New Roman"/>
        </w:rPr>
        <w:t xml:space="preserve"> 1 unieszkodliwionych lub poddanych odzyskowi w ramach przedsięwzięcia.</w:t>
      </w:r>
    </w:p>
    <w:p w14:paraId="310EFD5B" w14:textId="083FCD65" w:rsidR="0030199D" w:rsidRPr="004962F1" w:rsidRDefault="0030199D" w:rsidP="0030199D">
      <w:pPr>
        <w:numPr>
          <w:ilvl w:val="0"/>
          <w:numId w:val="2"/>
        </w:numPr>
        <w:spacing w:after="33" w:line="258" w:lineRule="auto"/>
        <w:ind w:hanging="360"/>
        <w:jc w:val="both"/>
        <w:rPr>
          <w:rFonts w:ascii="Times New Roman" w:hAnsi="Times New Roman" w:cs="Times New Roman"/>
        </w:rPr>
      </w:pPr>
      <w:r w:rsidRPr="004962F1">
        <w:rPr>
          <w:rFonts w:ascii="Times New Roman" w:hAnsi="Times New Roman" w:cs="Times New Roman"/>
        </w:rPr>
        <w:t xml:space="preserve">Kwota dofinansowania wyliczana będzie na podstawie ilości ( Mg) odpadów z folii rolniczych, siatki i sznurka do owijania balotów, opakowań po nawozach i typu big </w:t>
      </w:r>
      <w:proofErr w:type="spellStart"/>
      <w:r w:rsidRPr="004962F1">
        <w:rPr>
          <w:rFonts w:ascii="Times New Roman" w:hAnsi="Times New Roman" w:cs="Times New Roman"/>
        </w:rPr>
        <w:t>bag</w:t>
      </w:r>
      <w:proofErr w:type="spellEnd"/>
      <w:r w:rsidRPr="004962F1">
        <w:rPr>
          <w:rFonts w:ascii="Times New Roman" w:hAnsi="Times New Roman" w:cs="Times New Roman"/>
        </w:rPr>
        <w:t>, przekazanych przez posiadacza odpadów i potwierdzonej w protokole przekazania odpadu lub karcie przekazania odpadu, wystawionej przez wykonawcę usługi.</w:t>
      </w:r>
    </w:p>
    <w:p w14:paraId="12B7552A" w14:textId="07823AF1" w:rsidR="0030199D" w:rsidRPr="004962F1" w:rsidRDefault="0030199D" w:rsidP="0030199D">
      <w:pPr>
        <w:numPr>
          <w:ilvl w:val="0"/>
          <w:numId w:val="2"/>
        </w:numPr>
        <w:spacing w:after="33" w:line="258" w:lineRule="auto"/>
        <w:ind w:hanging="360"/>
        <w:jc w:val="both"/>
        <w:rPr>
          <w:rFonts w:ascii="Times New Roman" w:hAnsi="Times New Roman" w:cs="Times New Roman"/>
        </w:rPr>
      </w:pPr>
      <w:r w:rsidRPr="004962F1">
        <w:rPr>
          <w:rFonts w:ascii="Times New Roman" w:hAnsi="Times New Roman" w:cs="Times New Roman"/>
        </w:rPr>
        <w:t xml:space="preserve">Kwota dofinansowania  zostanie pokryta ze środków Narodowego Funduszu Ochrony Środowiska </w:t>
      </w:r>
      <w:r w:rsidR="00CC7370">
        <w:rPr>
          <w:rFonts w:ascii="Times New Roman" w:hAnsi="Times New Roman" w:cs="Times New Roman"/>
        </w:rPr>
        <w:br/>
      </w:r>
      <w:r w:rsidRPr="004962F1">
        <w:rPr>
          <w:rFonts w:ascii="Times New Roman" w:hAnsi="Times New Roman" w:cs="Times New Roman"/>
        </w:rPr>
        <w:t>i Gospodarki Wodnej w Warszawie.</w:t>
      </w:r>
    </w:p>
    <w:p w14:paraId="73F69E38" w14:textId="77777777" w:rsidR="004962F1" w:rsidRPr="004962F1" w:rsidRDefault="004962F1" w:rsidP="004962F1">
      <w:pPr>
        <w:numPr>
          <w:ilvl w:val="0"/>
          <w:numId w:val="2"/>
        </w:numPr>
        <w:spacing w:after="33" w:line="258" w:lineRule="auto"/>
        <w:ind w:hanging="360"/>
        <w:jc w:val="both"/>
        <w:rPr>
          <w:rFonts w:ascii="Times New Roman" w:hAnsi="Times New Roman" w:cs="Times New Roman"/>
        </w:rPr>
      </w:pPr>
      <w:r w:rsidRPr="004962F1">
        <w:rPr>
          <w:rFonts w:ascii="Times New Roman" w:hAnsi="Times New Roman" w:cs="Times New Roman"/>
        </w:rPr>
        <w:t xml:space="preserve">W przypadku  gdy ilość przekazanych do utylizacji lub unieszkodliwienia odpadów będzie  większa od ilości odpadów podanej we wniosku różnicę kosztów ponosi posiadacz odpadów </w:t>
      </w:r>
      <w:r w:rsidRPr="004962F1">
        <w:rPr>
          <w:rFonts w:ascii="Times New Roman" w:hAnsi="Times New Roman" w:cs="Times New Roman"/>
        </w:rPr>
        <w:br/>
        <w:t xml:space="preserve">(Wnioskodawca).   </w:t>
      </w:r>
    </w:p>
    <w:p w14:paraId="75395349" w14:textId="3696F1C4" w:rsidR="0030199D" w:rsidRPr="004962F1" w:rsidRDefault="004962F1" w:rsidP="0030199D">
      <w:pPr>
        <w:numPr>
          <w:ilvl w:val="0"/>
          <w:numId w:val="2"/>
        </w:numPr>
        <w:spacing w:after="33" w:line="258" w:lineRule="auto"/>
        <w:ind w:hanging="360"/>
        <w:jc w:val="both"/>
        <w:rPr>
          <w:rFonts w:ascii="Times New Roman" w:hAnsi="Times New Roman" w:cs="Times New Roman"/>
        </w:rPr>
      </w:pPr>
      <w:r w:rsidRPr="004962F1">
        <w:rPr>
          <w:rFonts w:ascii="Times New Roman" w:hAnsi="Times New Roman" w:cs="Times New Roman"/>
        </w:rPr>
        <w:t>W przypadku mniejszej ilości odpadów kwota dotacji zostanie proporcjonalnie pomniejszona.</w:t>
      </w:r>
    </w:p>
    <w:p w14:paraId="78498774" w14:textId="77777777" w:rsidR="0030199D" w:rsidRPr="004962F1" w:rsidRDefault="00C139E7" w:rsidP="0030199D">
      <w:pPr>
        <w:pStyle w:val="NormalnyWeb"/>
        <w:spacing w:before="240" w:beforeAutospacing="0" w:after="0" w:afterAutospacing="0"/>
        <w:jc w:val="both"/>
        <w:rPr>
          <w:rStyle w:val="Pogrubienie"/>
          <w:rFonts w:ascii="Times New Roman" w:hAnsi="Times New Roman" w:cs="Times New Roman"/>
          <w:b w:val="0"/>
          <w:bCs w:val="0"/>
          <w:color w:val="4472C4" w:themeColor="accent1"/>
          <w:sz w:val="24"/>
          <w:szCs w:val="24"/>
        </w:rPr>
      </w:pPr>
      <w:r w:rsidRPr="004962F1">
        <w:rPr>
          <w:rStyle w:val="Pogrubienie"/>
          <w:rFonts w:ascii="Times New Roman" w:hAnsi="Times New Roman" w:cs="Times New Roman"/>
          <w:b w:val="0"/>
          <w:bCs w:val="0"/>
          <w:color w:val="4472C4" w:themeColor="accent1"/>
          <w:sz w:val="24"/>
          <w:szCs w:val="24"/>
        </w:rPr>
        <w:t xml:space="preserve">Termin i miejsce składania wniosków: </w:t>
      </w:r>
    </w:p>
    <w:p w14:paraId="76132160" w14:textId="47BB02AB" w:rsidR="00C139E7" w:rsidRPr="00CC7370" w:rsidRDefault="0030199D" w:rsidP="0030199D">
      <w:pPr>
        <w:pStyle w:val="NormalnyWeb"/>
        <w:spacing w:before="240" w:beforeAutospacing="0" w:after="0" w:afterAutospacing="0"/>
        <w:jc w:val="both"/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Wnioski przyjmowane będą </w:t>
      </w:r>
      <w:r w:rsidR="00C139E7"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na bieżąco</w:t>
      </w:r>
      <w:r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od </w:t>
      </w:r>
      <w:r w:rsidR="00BB7578" w:rsidRPr="00BB7578">
        <w:rPr>
          <w:rStyle w:val="Pogrubienie"/>
          <w:rFonts w:ascii="Times New Roman" w:hAnsi="Times New Roman" w:cs="Times New Roman"/>
          <w:b w:val="0"/>
          <w:bCs w:val="0"/>
          <w:color w:val="0070C0"/>
          <w:sz w:val="22"/>
          <w:szCs w:val="22"/>
        </w:rPr>
        <w:t>8 sierpnia</w:t>
      </w:r>
      <w:r w:rsidRPr="00BB7578">
        <w:rPr>
          <w:rStyle w:val="Pogrubienie"/>
          <w:rFonts w:ascii="Times New Roman" w:hAnsi="Times New Roman" w:cs="Times New Roman"/>
          <w:b w:val="0"/>
          <w:bCs w:val="0"/>
          <w:color w:val="0070C0"/>
          <w:sz w:val="22"/>
          <w:szCs w:val="22"/>
        </w:rPr>
        <w:t xml:space="preserve"> 2020 r</w:t>
      </w:r>
      <w:r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.</w:t>
      </w:r>
      <w:r w:rsidR="00C139E7"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, do </w:t>
      </w:r>
      <w:r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wyczerpania </w:t>
      </w:r>
      <w:r w:rsidR="00C139E7"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puli środków przeznaczonych na realizację zadania</w:t>
      </w:r>
      <w:r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>,</w:t>
      </w:r>
      <w:r w:rsidR="00C139E7"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 w Sekretariacie Urzędu Miejskiego w Nowym Dworze Gdańskim, Wejhera 3, </w:t>
      </w:r>
      <w:r w:rsid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br/>
      </w:r>
      <w:r w:rsidR="00C139E7"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pok. nr 19, w godzinach pracy urzędu. </w:t>
      </w:r>
    </w:p>
    <w:p w14:paraId="48CEB548" w14:textId="04CE9AC9" w:rsidR="00C139E7" w:rsidRPr="00CC7370" w:rsidRDefault="00C139E7" w:rsidP="00C139E7">
      <w:pPr>
        <w:pStyle w:val="NormalnyWeb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CC7370">
        <w:rPr>
          <w:rStyle w:val="Pogrubienie"/>
          <w:rFonts w:ascii="Times New Roman" w:hAnsi="Times New Roman" w:cs="Times New Roman"/>
          <w:b w:val="0"/>
          <w:bCs w:val="0"/>
          <w:color w:val="auto"/>
          <w:sz w:val="22"/>
          <w:szCs w:val="22"/>
        </w:rPr>
        <w:t xml:space="preserve">Pula środków przeznaczona na realizację zadnia wynosi </w:t>
      </w:r>
      <w:r w:rsidR="004962F1" w:rsidRPr="00CC7370">
        <w:rPr>
          <w:rStyle w:val="Pogrubienie"/>
          <w:rFonts w:ascii="Times New Roman" w:hAnsi="Times New Roman" w:cs="Times New Roman"/>
          <w:b w:val="0"/>
          <w:bCs w:val="0"/>
          <w:color w:val="0070C0"/>
          <w:sz w:val="22"/>
          <w:szCs w:val="22"/>
        </w:rPr>
        <w:t>22.998,00</w:t>
      </w:r>
      <w:r w:rsidRPr="00CC7370">
        <w:rPr>
          <w:rStyle w:val="Pogrubienie"/>
          <w:rFonts w:ascii="Times New Roman" w:hAnsi="Times New Roman" w:cs="Times New Roman"/>
          <w:b w:val="0"/>
          <w:bCs w:val="0"/>
          <w:color w:val="0070C0"/>
          <w:sz w:val="22"/>
          <w:szCs w:val="22"/>
        </w:rPr>
        <w:t xml:space="preserve"> zł</w:t>
      </w:r>
    </w:p>
    <w:p w14:paraId="09D24733" w14:textId="049941DF" w:rsidR="00E20143" w:rsidRDefault="00C139E7" w:rsidP="00CC73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</w:rPr>
      </w:pPr>
      <w:r w:rsidRPr="004962F1">
        <w:rPr>
          <w:rStyle w:val="Pogrubienie"/>
          <w:rFonts w:ascii="Times New Roman" w:hAnsi="Times New Roman" w:cs="Times New Roman"/>
          <w:b w:val="0"/>
        </w:rPr>
        <w:t>Szczegółowe informacje</w:t>
      </w:r>
      <w:r w:rsidRPr="004962F1">
        <w:rPr>
          <w:rFonts w:ascii="Times New Roman" w:hAnsi="Times New Roman" w:cs="Times New Roman"/>
        </w:rPr>
        <w:t xml:space="preserve"> na temat konkursu oraz </w:t>
      </w:r>
      <w:r w:rsidRPr="004962F1">
        <w:rPr>
          <w:rFonts w:ascii="Times New Roman" w:hAnsi="Times New Roman" w:cs="Times New Roman"/>
          <w:color w:val="000000"/>
        </w:rPr>
        <w:t xml:space="preserve">Regulamin </w:t>
      </w:r>
      <w:r w:rsidR="00CC7370" w:rsidRPr="00CC7370">
        <w:rPr>
          <w:rFonts w:ascii="Times New Roman" w:hAnsi="Times New Roman" w:cs="Times New Roman"/>
          <w:color w:val="000000"/>
        </w:rPr>
        <w:t xml:space="preserve">udzielania dotacji celowej na dofinansowanie transportu i odzysku lub unieszkodliwienia odpadów z folii rolniczych i sznurka do owijania balotów, opakowań po nawozach i typu big </w:t>
      </w:r>
      <w:proofErr w:type="spellStart"/>
      <w:r w:rsidR="00CC7370" w:rsidRPr="00CC7370">
        <w:rPr>
          <w:rFonts w:ascii="Times New Roman" w:hAnsi="Times New Roman" w:cs="Times New Roman"/>
          <w:color w:val="000000"/>
        </w:rPr>
        <w:t>bag</w:t>
      </w:r>
      <w:proofErr w:type="spellEnd"/>
      <w:r w:rsidR="00CC7370" w:rsidRPr="00CC7370">
        <w:rPr>
          <w:rFonts w:ascii="Times New Roman" w:hAnsi="Times New Roman" w:cs="Times New Roman"/>
          <w:color w:val="000000"/>
        </w:rPr>
        <w:t xml:space="preserve"> z terenu gminy Nowy Dwór Gdański</w:t>
      </w:r>
      <w:r w:rsidRPr="004962F1">
        <w:rPr>
          <w:rFonts w:ascii="Times New Roman" w:hAnsi="Times New Roman" w:cs="Times New Roman"/>
          <w:color w:val="000000"/>
        </w:rPr>
        <w:t xml:space="preserve"> </w:t>
      </w:r>
      <w:r w:rsidRPr="004962F1">
        <w:rPr>
          <w:rFonts w:ascii="Times New Roman" w:hAnsi="Times New Roman" w:cs="Times New Roman"/>
        </w:rPr>
        <w:t xml:space="preserve">dostępne są w siedzibie Urzędu Miejskiego w Nowym Dworze Gdańskim pokój nr 7 pod numerem telefonu </w:t>
      </w:r>
      <w:r w:rsidRPr="004962F1">
        <w:rPr>
          <w:rStyle w:val="Pogrubienie"/>
          <w:rFonts w:ascii="Times New Roman" w:hAnsi="Times New Roman" w:cs="Times New Roman"/>
          <w:b w:val="0"/>
        </w:rPr>
        <w:t>556257777</w:t>
      </w:r>
      <w:r w:rsidRPr="004962F1">
        <w:rPr>
          <w:rFonts w:ascii="Times New Roman" w:hAnsi="Times New Roman" w:cs="Times New Roman"/>
        </w:rPr>
        <w:t xml:space="preserve"> oraz stronach BIP </w:t>
      </w:r>
      <w:hyperlink r:id="rId7" w:history="1">
        <w:r w:rsidRPr="004962F1">
          <w:rPr>
            <w:rStyle w:val="Hipercze"/>
            <w:rFonts w:ascii="Times New Roman" w:hAnsi="Times New Roman" w:cs="Times New Roman"/>
          </w:rPr>
          <w:t>www.miastonowydwor.pl</w:t>
        </w:r>
      </w:hyperlink>
      <w:r w:rsidRPr="004962F1">
        <w:rPr>
          <w:rFonts w:ascii="Times New Roman" w:hAnsi="Times New Roman" w:cs="Times New Roman"/>
        </w:rPr>
        <w:t xml:space="preserve"> </w:t>
      </w:r>
      <w:r w:rsidRPr="004962F1">
        <w:rPr>
          <w:rFonts w:ascii="Times New Roman" w:hAnsi="Times New Roman" w:cs="Times New Roman"/>
          <w:color w:val="000000"/>
        </w:rPr>
        <w:t xml:space="preserve">Niezbędne formularze dostępne są na stronie BIP </w:t>
      </w:r>
      <w:hyperlink r:id="rId8" w:history="1">
        <w:r w:rsidR="004962F1" w:rsidRPr="00F46FF2">
          <w:rPr>
            <w:rStyle w:val="Hipercze"/>
            <w:rFonts w:ascii="Times New Roman" w:hAnsi="Times New Roman" w:cs="Times New Roman"/>
          </w:rPr>
          <w:t>www.miastonowydwor.pl</w:t>
        </w:r>
      </w:hyperlink>
      <w:r w:rsidR="004962F1">
        <w:rPr>
          <w:rFonts w:ascii="Times New Roman" w:hAnsi="Times New Roman" w:cs="Times New Roman"/>
          <w:color w:val="000000"/>
        </w:rPr>
        <w:t xml:space="preserve"> </w:t>
      </w:r>
      <w:r w:rsidRPr="004962F1">
        <w:rPr>
          <w:rFonts w:ascii="Times New Roman" w:hAnsi="Times New Roman" w:cs="Times New Roman"/>
          <w:color w:val="000000"/>
        </w:rPr>
        <w:t xml:space="preserve">OCHRONA ŚRODOWISKA / </w:t>
      </w:r>
      <w:hyperlink r:id="rId9" w:history="1">
        <w:r w:rsidRPr="00CC7370">
          <w:rPr>
            <w:rStyle w:val="Hipercze"/>
            <w:rFonts w:ascii="Times New Roman" w:hAnsi="Times New Roman" w:cs="Times New Roman"/>
            <w:bCs/>
            <w:color w:val="000000"/>
          </w:rPr>
          <w:t>Środowisko</w:t>
        </w:r>
      </w:hyperlink>
      <w:r w:rsidRPr="00CC7370">
        <w:rPr>
          <w:rFonts w:ascii="Times New Roman" w:hAnsi="Times New Roman" w:cs="Times New Roman"/>
          <w:bCs/>
          <w:color w:val="000000"/>
        </w:rPr>
        <w:t>/</w:t>
      </w:r>
      <w:r w:rsidRPr="004962F1">
        <w:rPr>
          <w:rFonts w:ascii="Times New Roman" w:hAnsi="Times New Roman" w:cs="Times New Roman"/>
          <w:b/>
          <w:color w:val="000000"/>
        </w:rPr>
        <w:t xml:space="preserve"> </w:t>
      </w:r>
      <w:r w:rsidRPr="004962F1">
        <w:rPr>
          <w:rFonts w:ascii="Times New Roman" w:hAnsi="Times New Roman" w:cs="Times New Roman"/>
          <w:color w:val="000000"/>
        </w:rPr>
        <w:t xml:space="preserve">Dotacje </w:t>
      </w:r>
      <w:proofErr w:type="spellStart"/>
      <w:r w:rsidRPr="004962F1">
        <w:rPr>
          <w:rFonts w:ascii="Times New Roman" w:hAnsi="Times New Roman" w:cs="Times New Roman"/>
          <w:color w:val="000000"/>
        </w:rPr>
        <w:t>celowe</w:t>
      </w:r>
      <w:r w:rsidR="00CC7370">
        <w:rPr>
          <w:rFonts w:ascii="Times New Roman" w:hAnsi="Times New Roman" w:cs="Times New Roman"/>
          <w:color w:val="000000"/>
        </w:rPr>
        <w:t>_folie</w:t>
      </w:r>
      <w:proofErr w:type="spellEnd"/>
      <w:r w:rsidR="00CC7370">
        <w:rPr>
          <w:rFonts w:ascii="Times New Roman" w:hAnsi="Times New Roman" w:cs="Times New Roman"/>
          <w:color w:val="000000"/>
        </w:rPr>
        <w:t xml:space="preserve"> rolnicze</w:t>
      </w:r>
      <w:r w:rsidRPr="004962F1">
        <w:rPr>
          <w:rFonts w:ascii="Times New Roman" w:hAnsi="Times New Roman" w:cs="Times New Roman"/>
          <w:b/>
          <w:color w:val="000000"/>
        </w:rPr>
        <w:t xml:space="preserve"> </w:t>
      </w:r>
      <w:r w:rsidRPr="004962F1">
        <w:rPr>
          <w:rFonts w:ascii="Times New Roman" w:hAnsi="Times New Roman" w:cs="Times New Roman"/>
          <w:color w:val="000000"/>
        </w:rPr>
        <w:t xml:space="preserve">oraz w  pokoju nr 7. </w:t>
      </w:r>
    </w:p>
    <w:p w14:paraId="0680CA1A" w14:textId="714A30FE" w:rsidR="00CC7370" w:rsidRPr="00CC7370" w:rsidRDefault="00CC7370" w:rsidP="00CC73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CC7370">
        <w:rPr>
          <w:rFonts w:ascii="Times New Roman" w:hAnsi="Times New Roman" w:cs="Times New Roman"/>
          <w:color w:val="FF0000"/>
          <w:sz w:val="20"/>
          <w:szCs w:val="20"/>
        </w:rPr>
        <w:t xml:space="preserve">Dotacja stanowi pomoc de </w:t>
      </w:r>
      <w:proofErr w:type="spellStart"/>
      <w:r w:rsidRPr="00CC7370">
        <w:rPr>
          <w:rFonts w:ascii="Times New Roman" w:hAnsi="Times New Roman" w:cs="Times New Roman"/>
          <w:color w:val="FF0000"/>
          <w:sz w:val="20"/>
          <w:szCs w:val="20"/>
        </w:rPr>
        <w:t>minimis</w:t>
      </w:r>
      <w:proofErr w:type="spellEnd"/>
      <w:r w:rsidRPr="00CC7370">
        <w:rPr>
          <w:rFonts w:ascii="Times New Roman" w:hAnsi="Times New Roman" w:cs="Times New Roman"/>
          <w:color w:val="FF0000"/>
          <w:sz w:val="20"/>
          <w:szCs w:val="20"/>
        </w:rPr>
        <w:t xml:space="preserve">, do której ma zastosowanie rozporządzenie Komisji (UE) nr 1408/2013 z dnia 18 grudnia 2013 r. w sprawie stosowania art. 107 i 108 Traktatu o funkcjonowaniu Unii Europejskiej do pomocy </w:t>
      </w:r>
      <w:r>
        <w:rPr>
          <w:rFonts w:ascii="Times New Roman" w:hAnsi="Times New Roman" w:cs="Times New Roman"/>
          <w:color w:val="FF0000"/>
          <w:sz w:val="20"/>
          <w:szCs w:val="20"/>
        </w:rPr>
        <w:br/>
      </w:r>
      <w:r w:rsidRPr="00CC7370">
        <w:rPr>
          <w:rFonts w:ascii="Times New Roman" w:hAnsi="Times New Roman" w:cs="Times New Roman"/>
          <w:color w:val="FF0000"/>
          <w:sz w:val="20"/>
          <w:szCs w:val="20"/>
        </w:rPr>
        <w:t xml:space="preserve">de </w:t>
      </w:r>
      <w:proofErr w:type="spellStart"/>
      <w:r w:rsidRPr="00CC7370">
        <w:rPr>
          <w:rFonts w:ascii="Times New Roman" w:hAnsi="Times New Roman" w:cs="Times New Roman"/>
          <w:color w:val="FF0000"/>
          <w:sz w:val="20"/>
          <w:szCs w:val="20"/>
        </w:rPr>
        <w:t>minimis</w:t>
      </w:r>
      <w:proofErr w:type="spellEnd"/>
      <w:r w:rsidRPr="00CC7370">
        <w:rPr>
          <w:rFonts w:ascii="Times New Roman" w:hAnsi="Times New Roman" w:cs="Times New Roman"/>
          <w:color w:val="FF0000"/>
          <w:sz w:val="20"/>
          <w:szCs w:val="20"/>
        </w:rPr>
        <w:t xml:space="preserve"> w sektorze rolnym (</w:t>
      </w:r>
      <w:proofErr w:type="spellStart"/>
      <w:r w:rsidRPr="00CC7370">
        <w:rPr>
          <w:rFonts w:ascii="Times New Roman" w:hAnsi="Times New Roman" w:cs="Times New Roman"/>
          <w:color w:val="FF0000"/>
          <w:sz w:val="20"/>
          <w:szCs w:val="20"/>
        </w:rPr>
        <w:t>Dz.Urz</w:t>
      </w:r>
      <w:proofErr w:type="spellEnd"/>
      <w:r w:rsidRPr="00CC7370">
        <w:rPr>
          <w:rFonts w:ascii="Times New Roman" w:hAnsi="Times New Roman" w:cs="Times New Roman"/>
          <w:color w:val="FF0000"/>
          <w:sz w:val="20"/>
          <w:szCs w:val="20"/>
        </w:rPr>
        <w:t xml:space="preserve">. UE L 352 z dnia 24.12.2013 r., str. 9 z </w:t>
      </w:r>
      <w:proofErr w:type="spellStart"/>
      <w:r w:rsidRPr="00CC7370">
        <w:rPr>
          <w:rFonts w:ascii="Times New Roman" w:hAnsi="Times New Roman" w:cs="Times New Roman"/>
          <w:color w:val="FF0000"/>
          <w:sz w:val="20"/>
          <w:szCs w:val="20"/>
        </w:rPr>
        <w:t>późn</w:t>
      </w:r>
      <w:proofErr w:type="spellEnd"/>
      <w:r w:rsidRPr="00CC7370">
        <w:rPr>
          <w:rFonts w:ascii="Times New Roman" w:hAnsi="Times New Roman" w:cs="Times New Roman"/>
          <w:color w:val="FF0000"/>
          <w:sz w:val="20"/>
          <w:szCs w:val="20"/>
        </w:rPr>
        <w:t xml:space="preserve">. zm. </w:t>
      </w:r>
      <w:proofErr w:type="spellStart"/>
      <w:r w:rsidRPr="00CC7370">
        <w:rPr>
          <w:rFonts w:ascii="Times New Roman" w:hAnsi="Times New Roman" w:cs="Times New Roman"/>
          <w:color w:val="FF0000"/>
          <w:sz w:val="20"/>
          <w:szCs w:val="20"/>
        </w:rPr>
        <w:t>Dz.Urz</w:t>
      </w:r>
      <w:proofErr w:type="spellEnd"/>
      <w:r w:rsidRPr="00CC7370">
        <w:rPr>
          <w:rFonts w:ascii="Times New Roman" w:hAnsi="Times New Roman" w:cs="Times New Roman"/>
          <w:color w:val="FF0000"/>
          <w:sz w:val="20"/>
          <w:szCs w:val="20"/>
        </w:rPr>
        <w:t xml:space="preserve">. UE LI 51 z dnia 22.02.2019 r., str. 1) lub rozporządzeniu Komisji (UE) nr 1407/2013 z dnia 18 grudnia 2013 r. w sprawie stosowania art. 107 i 108 Traktatu o funkcjonowaniu Unii Europejskiej do pomocy de </w:t>
      </w:r>
      <w:proofErr w:type="spellStart"/>
      <w:r w:rsidRPr="00CC7370">
        <w:rPr>
          <w:rFonts w:ascii="Times New Roman" w:hAnsi="Times New Roman" w:cs="Times New Roman"/>
          <w:color w:val="FF0000"/>
          <w:sz w:val="20"/>
          <w:szCs w:val="20"/>
        </w:rPr>
        <w:t>minimis</w:t>
      </w:r>
      <w:proofErr w:type="spellEnd"/>
      <w:r w:rsidRPr="00CC7370">
        <w:rPr>
          <w:rFonts w:ascii="Times New Roman" w:hAnsi="Times New Roman" w:cs="Times New Roman"/>
          <w:color w:val="FF0000"/>
          <w:sz w:val="20"/>
          <w:szCs w:val="20"/>
        </w:rPr>
        <w:t xml:space="preserve"> (</w:t>
      </w:r>
      <w:proofErr w:type="spellStart"/>
      <w:r w:rsidRPr="00CC7370">
        <w:rPr>
          <w:rFonts w:ascii="Times New Roman" w:hAnsi="Times New Roman" w:cs="Times New Roman"/>
          <w:color w:val="FF0000"/>
          <w:sz w:val="20"/>
          <w:szCs w:val="20"/>
        </w:rPr>
        <w:t>Dz.Urz</w:t>
      </w:r>
      <w:proofErr w:type="spellEnd"/>
      <w:r w:rsidRPr="00CC7370">
        <w:rPr>
          <w:rFonts w:ascii="Times New Roman" w:hAnsi="Times New Roman" w:cs="Times New Roman"/>
          <w:color w:val="FF0000"/>
          <w:sz w:val="20"/>
          <w:szCs w:val="20"/>
        </w:rPr>
        <w:t xml:space="preserve">. UE L 352, 24.12.2013, </w:t>
      </w:r>
      <w:r>
        <w:rPr>
          <w:rFonts w:ascii="Times New Roman" w:hAnsi="Times New Roman" w:cs="Times New Roman"/>
          <w:color w:val="FF0000"/>
          <w:sz w:val="20"/>
          <w:szCs w:val="20"/>
        </w:rPr>
        <w:br/>
      </w:r>
      <w:r w:rsidRPr="00CC7370">
        <w:rPr>
          <w:rFonts w:ascii="Times New Roman" w:hAnsi="Times New Roman" w:cs="Times New Roman"/>
          <w:color w:val="FF0000"/>
          <w:sz w:val="20"/>
          <w:szCs w:val="20"/>
        </w:rPr>
        <w:t>str. 1).</w:t>
      </w:r>
    </w:p>
    <w:sectPr w:rsidR="00CC7370" w:rsidRPr="00CC7370" w:rsidSect="00CC7370">
      <w:headerReference w:type="default" r:id="rId10"/>
      <w:pgSz w:w="11906" w:h="16838"/>
      <w:pgMar w:top="1135" w:right="991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4D45C5" w14:textId="77777777" w:rsidR="001255B2" w:rsidRDefault="001255B2" w:rsidP="001255B2">
      <w:pPr>
        <w:spacing w:after="0" w:line="240" w:lineRule="auto"/>
      </w:pPr>
      <w:r>
        <w:separator/>
      </w:r>
    </w:p>
  </w:endnote>
  <w:endnote w:type="continuationSeparator" w:id="0">
    <w:p w14:paraId="7BA3D001" w14:textId="77777777" w:rsidR="001255B2" w:rsidRDefault="001255B2" w:rsidP="00125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022925" w14:textId="77777777" w:rsidR="001255B2" w:rsidRDefault="001255B2" w:rsidP="001255B2">
      <w:pPr>
        <w:spacing w:after="0" w:line="240" w:lineRule="auto"/>
      </w:pPr>
      <w:r>
        <w:separator/>
      </w:r>
    </w:p>
  </w:footnote>
  <w:footnote w:type="continuationSeparator" w:id="0">
    <w:p w14:paraId="1BA6B0B2" w14:textId="77777777" w:rsidR="001255B2" w:rsidRDefault="001255B2" w:rsidP="00125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FCAAEB" w14:textId="149A9D4E" w:rsidR="00CC7370" w:rsidRPr="0031036B" w:rsidRDefault="00CC7370" w:rsidP="0031036B">
    <w:pPr>
      <w:pStyle w:val="Nagwek1"/>
      <w:tabs>
        <w:tab w:val="left" w:pos="1701"/>
      </w:tabs>
      <w:ind w:right="49"/>
      <w:jc w:val="right"/>
      <w:rPr>
        <w:rFonts w:ascii="Times New Roman" w:hAnsi="Times New Roman"/>
        <w:b w:val="0"/>
        <w:bCs w:val="0"/>
        <w:sz w:val="16"/>
        <w:szCs w:val="16"/>
        <w:lang w:val="pl-PL"/>
      </w:rPr>
    </w:pPr>
    <w:r w:rsidRPr="0031036B">
      <w:rPr>
        <w:rFonts w:ascii="Times New Roman" w:hAnsi="Times New Roman"/>
        <w:b w:val="0"/>
        <w:bCs w:val="0"/>
        <w:sz w:val="16"/>
        <w:szCs w:val="16"/>
        <w:lang w:val="pl-PL"/>
      </w:rPr>
      <w:t>Załącznik nr</w:t>
    </w:r>
    <w:r w:rsidR="00FA65CA">
      <w:rPr>
        <w:rFonts w:ascii="Times New Roman" w:hAnsi="Times New Roman"/>
        <w:b w:val="0"/>
        <w:bCs w:val="0"/>
        <w:sz w:val="16"/>
        <w:szCs w:val="16"/>
        <w:lang w:val="pl-PL"/>
      </w:rPr>
      <w:t xml:space="preserve"> 1</w:t>
    </w:r>
    <w:r w:rsidRPr="0031036B">
      <w:rPr>
        <w:rFonts w:ascii="Times New Roman" w:hAnsi="Times New Roman"/>
        <w:b w:val="0"/>
        <w:bCs w:val="0"/>
        <w:sz w:val="16"/>
        <w:szCs w:val="16"/>
        <w:lang w:val="pl-PL"/>
      </w:rPr>
      <w:t xml:space="preserve"> do Zarz</w:t>
    </w:r>
    <w:r w:rsidR="0031036B" w:rsidRPr="0031036B">
      <w:rPr>
        <w:rFonts w:ascii="Times New Roman" w:hAnsi="Times New Roman"/>
        <w:b w:val="0"/>
        <w:bCs w:val="0"/>
        <w:sz w:val="16"/>
        <w:szCs w:val="16"/>
        <w:lang w:val="pl-PL"/>
      </w:rPr>
      <w:t>ą</w:t>
    </w:r>
    <w:r w:rsidRPr="0031036B">
      <w:rPr>
        <w:rFonts w:ascii="Times New Roman" w:hAnsi="Times New Roman"/>
        <w:b w:val="0"/>
        <w:bCs w:val="0"/>
        <w:sz w:val="16"/>
        <w:szCs w:val="16"/>
        <w:lang w:val="pl-PL"/>
      </w:rPr>
      <w:t xml:space="preserve">dzenia Burmistrza Nowego Dworu Gdańskiego </w:t>
    </w:r>
    <w:r w:rsidR="0031036B" w:rsidRPr="0031036B">
      <w:rPr>
        <w:rFonts w:ascii="Times New Roman" w:hAnsi="Times New Roman"/>
        <w:b w:val="0"/>
        <w:bCs w:val="0"/>
        <w:sz w:val="16"/>
        <w:szCs w:val="16"/>
        <w:lang w:val="pl-PL"/>
      </w:rPr>
      <w:t xml:space="preserve">nr </w:t>
    </w:r>
    <w:r w:rsidR="00355D6B">
      <w:rPr>
        <w:rFonts w:ascii="Times New Roman" w:hAnsi="Times New Roman"/>
        <w:b w:val="0"/>
        <w:bCs w:val="0"/>
        <w:sz w:val="16"/>
        <w:szCs w:val="16"/>
        <w:lang w:val="pl-PL"/>
      </w:rPr>
      <w:t xml:space="preserve">580 </w:t>
    </w:r>
    <w:r w:rsidR="0031036B" w:rsidRPr="0031036B">
      <w:rPr>
        <w:rFonts w:ascii="Times New Roman" w:hAnsi="Times New Roman"/>
        <w:b w:val="0"/>
        <w:bCs w:val="0"/>
        <w:sz w:val="16"/>
        <w:szCs w:val="16"/>
        <w:lang w:val="pl-PL"/>
      </w:rPr>
      <w:t>z</w:t>
    </w:r>
    <w:r w:rsidR="00355D6B">
      <w:rPr>
        <w:rFonts w:ascii="Times New Roman" w:hAnsi="Times New Roman"/>
        <w:b w:val="0"/>
        <w:bCs w:val="0"/>
        <w:sz w:val="16"/>
        <w:szCs w:val="16"/>
        <w:lang w:val="pl-PL"/>
      </w:rPr>
      <w:t xml:space="preserve"> 07.08.2020 r.</w:t>
    </w:r>
    <w:r w:rsidR="0031036B" w:rsidRPr="0031036B">
      <w:rPr>
        <w:rFonts w:ascii="Times New Roman" w:hAnsi="Times New Roman"/>
        <w:b w:val="0"/>
        <w:bCs w:val="0"/>
        <w:sz w:val="16"/>
        <w:szCs w:val="16"/>
        <w:lang w:val="pl-PL"/>
      </w:rPr>
      <w:t xml:space="preserve"> </w:t>
    </w:r>
  </w:p>
  <w:p w14:paraId="18063BA1" w14:textId="7279714E" w:rsidR="001255B2" w:rsidRPr="0000637F" w:rsidRDefault="001255B2" w:rsidP="001255B2">
    <w:pPr>
      <w:pStyle w:val="Nagwek1"/>
      <w:tabs>
        <w:tab w:val="left" w:pos="1701"/>
      </w:tabs>
      <w:ind w:right="49"/>
      <w:rPr>
        <w:sz w:val="24"/>
        <w:szCs w:val="24"/>
      </w:rPr>
    </w:pPr>
    <w:r w:rsidRPr="0000637F">
      <w:rPr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18583FC" wp14:editId="77B873AB">
          <wp:simplePos x="0" y="0"/>
          <wp:positionH relativeFrom="column">
            <wp:posOffset>28879</wp:posOffset>
          </wp:positionH>
          <wp:positionV relativeFrom="paragraph">
            <wp:posOffset>-179567</wp:posOffset>
          </wp:positionV>
          <wp:extent cx="646430" cy="788035"/>
          <wp:effectExtent l="0" t="0" r="1270" b="0"/>
          <wp:wrapTight wrapText="bothSides">
            <wp:wrapPolygon edited="0">
              <wp:start x="0" y="0"/>
              <wp:lineTo x="0" y="20886"/>
              <wp:lineTo x="21006" y="20886"/>
              <wp:lineTo x="21006" y="0"/>
              <wp:lineTo x="0" y="0"/>
            </wp:wrapPolygon>
          </wp:wrapTight>
          <wp:docPr id="12" name="Obraz 12" descr="nd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d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0637F">
      <w:rPr>
        <w:sz w:val="24"/>
        <w:szCs w:val="24"/>
      </w:rPr>
      <w:t>BURMISTRZ</w:t>
    </w:r>
  </w:p>
  <w:p w14:paraId="6A54EF88" w14:textId="7C71FAF1" w:rsidR="001255B2" w:rsidRPr="00CC7370" w:rsidRDefault="001255B2" w:rsidP="00CC7370">
    <w:pPr>
      <w:tabs>
        <w:tab w:val="left" w:pos="1418"/>
      </w:tabs>
      <w:rPr>
        <w:rFonts w:ascii="Arial" w:hAnsi="Arial" w:cs="Arial"/>
        <w:b/>
        <w:sz w:val="24"/>
        <w:szCs w:val="24"/>
      </w:rPr>
    </w:pPr>
    <w:r w:rsidRPr="0000637F">
      <w:rPr>
        <w:rFonts w:ascii="Arial" w:hAnsi="Arial" w:cs="Arial"/>
        <w:b/>
        <w:sz w:val="24"/>
        <w:szCs w:val="24"/>
      </w:rPr>
      <w:t>NOWEGO DWORU GDAŃSKIEGO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4A502F"/>
    <w:multiLevelType w:val="hybridMultilevel"/>
    <w:tmpl w:val="A35226DA"/>
    <w:lvl w:ilvl="0" w:tplc="E352666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1A83F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1424C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CCBC5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B8329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78077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4C1AA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EE77F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22442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565E4E"/>
    <w:multiLevelType w:val="hybridMultilevel"/>
    <w:tmpl w:val="27CC33E0"/>
    <w:lvl w:ilvl="0" w:tplc="6A72EDC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1C8842">
      <w:start w:val="1"/>
      <w:numFmt w:val="lowerLetter"/>
      <w:lvlText w:val="%2"/>
      <w:lvlJc w:val="left"/>
      <w:pPr>
        <w:ind w:left="1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2608B6">
      <w:start w:val="1"/>
      <w:numFmt w:val="lowerRoman"/>
      <w:lvlText w:val="%3"/>
      <w:lvlJc w:val="left"/>
      <w:pPr>
        <w:ind w:left="2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E8C46C">
      <w:start w:val="1"/>
      <w:numFmt w:val="decimal"/>
      <w:lvlText w:val="%4"/>
      <w:lvlJc w:val="left"/>
      <w:pPr>
        <w:ind w:left="28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5C5192">
      <w:start w:val="1"/>
      <w:numFmt w:val="lowerLetter"/>
      <w:lvlText w:val="%5"/>
      <w:lvlJc w:val="left"/>
      <w:pPr>
        <w:ind w:left="3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7E6702">
      <w:start w:val="1"/>
      <w:numFmt w:val="lowerRoman"/>
      <w:lvlText w:val="%6"/>
      <w:lvlJc w:val="left"/>
      <w:pPr>
        <w:ind w:left="4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2ABFC4">
      <w:start w:val="1"/>
      <w:numFmt w:val="decimal"/>
      <w:lvlText w:val="%7"/>
      <w:lvlJc w:val="left"/>
      <w:pPr>
        <w:ind w:left="5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CA144A">
      <w:start w:val="1"/>
      <w:numFmt w:val="lowerLetter"/>
      <w:lvlText w:val="%8"/>
      <w:lvlJc w:val="left"/>
      <w:pPr>
        <w:ind w:left="57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423794">
      <w:start w:val="1"/>
      <w:numFmt w:val="lowerRoman"/>
      <w:lvlText w:val="%9"/>
      <w:lvlJc w:val="left"/>
      <w:pPr>
        <w:ind w:left="6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6EC26BD"/>
    <w:multiLevelType w:val="hybridMultilevel"/>
    <w:tmpl w:val="C234CCD0"/>
    <w:lvl w:ilvl="0" w:tplc="8FEE277A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ascii="Arial Narrow" w:hAnsi="Arial Narrow" w:hint="default"/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21"/>
    <w:rsid w:val="00092436"/>
    <w:rsid w:val="000B58AB"/>
    <w:rsid w:val="001255B2"/>
    <w:rsid w:val="00195C2D"/>
    <w:rsid w:val="0030199D"/>
    <w:rsid w:val="0031036B"/>
    <w:rsid w:val="003372D7"/>
    <w:rsid w:val="00355D6B"/>
    <w:rsid w:val="003B4821"/>
    <w:rsid w:val="00471A69"/>
    <w:rsid w:val="004962F1"/>
    <w:rsid w:val="004C3ABD"/>
    <w:rsid w:val="007757C8"/>
    <w:rsid w:val="00BB7578"/>
    <w:rsid w:val="00C139E7"/>
    <w:rsid w:val="00CC7370"/>
    <w:rsid w:val="00E20143"/>
    <w:rsid w:val="00F552B7"/>
    <w:rsid w:val="00FA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18237BF"/>
  <w15:chartTrackingRefBased/>
  <w15:docId w15:val="{71526427-6A1E-45DC-A4AF-0D2965FE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1255B2"/>
    <w:pPr>
      <w:keepNext/>
      <w:spacing w:before="240" w:after="60" w:line="240" w:lineRule="auto"/>
      <w:outlineLvl w:val="0"/>
    </w:pPr>
    <w:rPr>
      <w:rFonts w:ascii="Arial" w:eastAsia="Calibri" w:hAnsi="Arial" w:cs="Times New Roman"/>
      <w:b/>
      <w:bCs/>
      <w:kern w:val="32"/>
      <w:sz w:val="32"/>
      <w:szCs w:val="32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5B2"/>
  </w:style>
  <w:style w:type="paragraph" w:styleId="Stopka">
    <w:name w:val="footer"/>
    <w:basedOn w:val="Normalny"/>
    <w:link w:val="StopkaZnak"/>
    <w:uiPriority w:val="99"/>
    <w:unhideWhenUsed/>
    <w:rsid w:val="001255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5B2"/>
  </w:style>
  <w:style w:type="character" w:customStyle="1" w:styleId="Nagwek1Znak">
    <w:name w:val="Nagłówek 1 Znak"/>
    <w:basedOn w:val="Domylnaczcionkaakapitu"/>
    <w:link w:val="Nagwek1"/>
    <w:uiPriority w:val="99"/>
    <w:rsid w:val="001255B2"/>
    <w:rPr>
      <w:rFonts w:ascii="Arial" w:eastAsia="Calibri" w:hAnsi="Arial" w:cs="Times New Roman"/>
      <w:b/>
      <w:bCs/>
      <w:kern w:val="32"/>
      <w:sz w:val="32"/>
      <w:szCs w:val="32"/>
      <w:lang w:val="x-none" w:eastAsia="pl-PL"/>
    </w:rPr>
  </w:style>
  <w:style w:type="character" w:styleId="Hipercze">
    <w:name w:val="Hyperlink"/>
    <w:basedOn w:val="Domylnaczcionkaakapitu"/>
    <w:uiPriority w:val="99"/>
    <w:unhideWhenUsed/>
    <w:rsid w:val="0009243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2436"/>
    <w:rPr>
      <w:color w:val="605E5C"/>
      <w:shd w:val="clear" w:color="auto" w:fill="E1DFDD"/>
    </w:rPr>
  </w:style>
  <w:style w:type="paragraph" w:styleId="NormalnyWeb">
    <w:name w:val="Normal (Web)"/>
    <w:basedOn w:val="Normalny"/>
    <w:rsid w:val="00C139E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18"/>
      <w:szCs w:val="18"/>
      <w:lang w:eastAsia="pl-PL"/>
    </w:rPr>
  </w:style>
  <w:style w:type="character" w:styleId="Pogrubienie">
    <w:name w:val="Strong"/>
    <w:qFormat/>
    <w:rsid w:val="00C139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nowydwor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astonowydwor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ip.miastonowydwor.pl/?cid=14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Kupiecka</dc:creator>
  <cp:keywords/>
  <dc:description/>
  <cp:lastModifiedBy>Jolanta Kupiecka</cp:lastModifiedBy>
  <cp:revision>14</cp:revision>
  <cp:lastPrinted>2020-08-04T09:38:00Z</cp:lastPrinted>
  <dcterms:created xsi:type="dcterms:W3CDTF">2019-10-24T11:59:00Z</dcterms:created>
  <dcterms:modified xsi:type="dcterms:W3CDTF">2020-08-04T09:42:00Z</dcterms:modified>
</cp:coreProperties>
</file>