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D3954">
      <w:pPr>
        <w:jc w:val="center"/>
      </w:pPr>
      <w:r>
        <w:rPr>
          <w:b/>
          <w:caps/>
        </w:rPr>
        <w:t>Zarządzenie Nr 435</w:t>
      </w:r>
      <w:r>
        <w:rPr>
          <w:b/>
          <w:caps/>
        </w:rPr>
        <w:br/>
        <w:t>Burmistrza Nowego Dworu Gdańskiego</w:t>
      </w:r>
    </w:p>
    <w:p w:rsidR="00A77B3E" w:rsidRDefault="00DD3954">
      <w:pPr>
        <w:spacing w:before="280" w:after="280"/>
        <w:jc w:val="center"/>
        <w:rPr>
          <w:b/>
          <w:caps/>
        </w:rPr>
      </w:pPr>
      <w:r>
        <w:t>z dnia 21 grudnia 2012 r.</w:t>
      </w:r>
    </w:p>
    <w:p w:rsidR="00A77B3E" w:rsidRDefault="00DD3954">
      <w:pPr>
        <w:keepNext/>
        <w:spacing w:after="480"/>
        <w:jc w:val="center"/>
        <w:rPr>
          <w:b/>
          <w:caps/>
        </w:rPr>
      </w:pPr>
      <w:r>
        <w:rPr>
          <w:b/>
        </w:rPr>
        <w:t>w sprawie przeprowadzenia inwentaryzacji majątku</w:t>
      </w:r>
      <w:r>
        <w:t> </w:t>
      </w:r>
    </w:p>
    <w:p w:rsidR="00A77B3E" w:rsidRDefault="00DD3954">
      <w:pPr>
        <w:keepLines/>
        <w:spacing w:before="120" w:after="120"/>
        <w:ind w:firstLine="227"/>
      </w:pPr>
      <w:r>
        <w:t>Na podstawie art. 26 ust.2 ustawy z dnia 29 września 1994 roku o rachunkowości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 xml:space="preserve">. z 2009 roku Nr 152, </w:t>
      </w:r>
      <w:proofErr w:type="spellStart"/>
      <w:r>
        <w:t>poz</w:t>
      </w:r>
      <w:proofErr w:type="spellEnd"/>
      <w:r>
        <w:t xml:space="preserve"> 1223 </w:t>
      </w:r>
      <w:r>
        <w:t>z </w:t>
      </w:r>
      <w:proofErr w:type="spellStart"/>
      <w:r>
        <w:t>późn.zm</w:t>
      </w:r>
      <w:proofErr w:type="spellEnd"/>
      <w:r>
        <w:t>.) zarządzam, co następuje: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rPr>
          <w:b/>
        </w:rPr>
        <w:t>§ 1. </w:t>
      </w:r>
      <w:r>
        <w:t>Przeprowadzenie inwentaryzacji drogą spisu z natury środków będących własnością MSWIA, a znajdują się na wyposażeniu Urzędu Miejskiego w Nowym Dworze Gdańskim.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rPr>
          <w:b/>
        </w:rPr>
        <w:t>§ 2. </w:t>
      </w:r>
      <w:r>
        <w:t>1. </w:t>
      </w:r>
      <w:r>
        <w:t>Termin rozpoczęcia spisu z natury: 8 styczni</w:t>
      </w:r>
      <w:r>
        <w:t>a 2013 roku.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t>2. </w:t>
      </w:r>
      <w:r>
        <w:t>Termin zakończenia spisu z natury: 8 stycznia 2013 roku.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rPr>
          <w:b/>
        </w:rPr>
        <w:t>§ 3. </w:t>
      </w:r>
      <w:r>
        <w:t>Do przeprowadzenia spisu z natury wyznaczam Komisję inwentaryzacyjną w składzie:</w:t>
      </w:r>
      <w:r>
        <w:t> </w:t>
      </w:r>
    </w:p>
    <w:p w:rsidR="00A77B3E" w:rsidRDefault="00DD3954">
      <w:pPr>
        <w:spacing w:before="120" w:after="120"/>
        <w:ind w:left="340" w:hanging="227"/>
      </w:pPr>
      <w:r>
        <w:t>1) </w:t>
      </w:r>
      <w:r>
        <w:t>Anna Rachwał - przewodniczący</w:t>
      </w:r>
      <w:r>
        <w:t> </w:t>
      </w:r>
    </w:p>
    <w:p w:rsidR="00A77B3E" w:rsidRDefault="00DD3954">
      <w:pPr>
        <w:spacing w:before="120" w:after="120"/>
        <w:ind w:left="340" w:hanging="227"/>
      </w:pPr>
      <w:r>
        <w:t>2) </w:t>
      </w:r>
      <w:r>
        <w:t>Aleksandra Grot - członek</w:t>
      </w:r>
      <w:r>
        <w:t> </w:t>
      </w:r>
    </w:p>
    <w:p w:rsidR="00A77B3E" w:rsidRDefault="00DD3954">
      <w:pPr>
        <w:spacing w:before="120" w:after="120"/>
        <w:ind w:left="340" w:hanging="227"/>
      </w:pPr>
      <w:r>
        <w:t>3) </w:t>
      </w:r>
      <w:r>
        <w:t>Magdalena Gondek - członek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rPr>
          <w:b/>
        </w:rPr>
        <w:t>§ 4. </w:t>
      </w:r>
      <w:r>
        <w:t>Spis z natury należy rozliczyć wg stanu na dzień 31 grudnia 2012 roku.</w:t>
      </w:r>
      <w:r>
        <w:t> </w:t>
      </w:r>
    </w:p>
    <w:p w:rsidR="00A77B3E" w:rsidRDefault="00DD3954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podjęcia.</w:t>
      </w:r>
      <w:r>
        <w:t> </w:t>
      </w:r>
    </w:p>
    <w:p w:rsidR="00A77B3E" w:rsidRDefault="00DD3954">
      <w:pPr>
        <w:keepLines/>
        <w:spacing w:before="120" w:after="120"/>
        <w:ind w:firstLine="340"/>
      </w:pPr>
    </w:p>
    <w:p w:rsidR="00A77B3E" w:rsidRDefault="00DD3954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3"/>
        <w:gridCol w:w="5103"/>
      </w:tblGrid>
      <w:tr w:rsidR="00520017">
        <w:tc>
          <w:tcPr>
            <w:tcW w:w="2500" w:type="pct"/>
          </w:tcPr>
          <w:p w:rsidR="00520017" w:rsidRDefault="00520017">
            <w:pPr>
              <w:keepNext/>
              <w:keepLines/>
            </w:pPr>
          </w:p>
        </w:tc>
        <w:tc>
          <w:tcPr>
            <w:tcW w:w="2500" w:type="pct"/>
          </w:tcPr>
          <w:p w:rsidR="00520017" w:rsidRDefault="00DD3954">
            <w:pPr>
              <w:keepNext/>
              <w:keepLines/>
              <w:spacing w:before="300" w:after="200"/>
              <w:ind w:left="1134" w:right="1134"/>
              <w:jc w:val="center"/>
            </w:pPr>
            <w:r>
              <w:rPr>
                <w:b/>
              </w:rPr>
              <w:t>Burmistrz Nowego Dworu Gdańskiego</w:t>
            </w:r>
            <w:r>
              <w:t> 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</w:rPr>
              <w:t>Jacek Michalski</w:t>
            </w:r>
          </w:p>
        </w:tc>
      </w:tr>
    </w:tbl>
    <w:p w:rsidR="00520017" w:rsidRDefault="00520017">
      <w:pPr>
        <w:spacing w:after="280" w:afterAutospacing="1"/>
      </w:pPr>
    </w:p>
    <w:sectPr w:rsidR="00520017" w:rsidSect="00520017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954" w:rsidRDefault="00DD3954" w:rsidP="00520017">
      <w:r>
        <w:separator/>
      </w:r>
    </w:p>
  </w:endnote>
  <w:endnote w:type="continuationSeparator" w:id="0">
    <w:p w:rsidR="00DD3954" w:rsidRDefault="00DD3954" w:rsidP="00520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954" w:rsidRDefault="00DD3954" w:rsidP="00520017">
      <w:r>
        <w:separator/>
      </w:r>
    </w:p>
  </w:footnote>
  <w:footnote w:type="continuationSeparator" w:id="0">
    <w:p w:rsidR="00DD3954" w:rsidRDefault="00DD3954" w:rsidP="005200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017"/>
    <w:rsid w:val="00520017"/>
    <w:rsid w:val="009029B6"/>
    <w:rsid w:val="00DD3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0017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029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029B6"/>
    <w:rPr>
      <w:sz w:val="24"/>
      <w:szCs w:val="24"/>
    </w:rPr>
  </w:style>
  <w:style w:type="paragraph" w:styleId="Stopka">
    <w:name w:val="footer"/>
    <w:basedOn w:val="Normalny"/>
    <w:link w:val="StopkaZnak"/>
    <w:rsid w:val="009029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29B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Nowego Dworu Gdańskiego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435 z dnia 21 grudnia 2012 r.</dc:title>
  <dc:subject>w sprawie przeprowadzenia inwentaryzacji majątku</dc:subject>
  <dc:creator>Rada Miejska</dc:creator>
  <cp:lastModifiedBy>Rada Miejska</cp:lastModifiedBy>
  <cp:revision>2</cp:revision>
  <dcterms:created xsi:type="dcterms:W3CDTF">2013-02-12T12:44:00Z</dcterms:created>
  <dcterms:modified xsi:type="dcterms:W3CDTF">2013-02-12T11:45:00Z</dcterms:modified>
  <cp:category>Akt prawny</cp:category>
</cp:coreProperties>
</file>