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DDA" w:rsidRDefault="00E94DDA" w:rsidP="00E94DDA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>ZARZĄDZENIE NR 484</w:t>
      </w:r>
    </w:p>
    <w:p w:rsidR="00E94DDA" w:rsidRDefault="00E94DDA" w:rsidP="00E94DDA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E94DDA" w:rsidRDefault="00E94DDA" w:rsidP="00E94DDA">
      <w:pPr>
        <w:ind w:left="2124" w:firstLine="708"/>
        <w:jc w:val="both"/>
        <w:rPr>
          <w:sz w:val="24"/>
        </w:rPr>
      </w:pPr>
      <w:r>
        <w:rPr>
          <w:b/>
          <w:sz w:val="24"/>
        </w:rPr>
        <w:t xml:space="preserve">z dnia 27 marca 2013 r.  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w sprawie: powierzenia składników mienia do korzystania dla Sołectwa Solnica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(j. t. z 2001 r. Dz. U. Nr 142 poz. 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 ); Uchwały Nr 190/XXII/2008 Rady Miejskiej w Nowym Dworze Gdańskim z dnia 30 października 2008 r. w sprawie: ustalenia zasad przekazywania składników mienia dla sołectw na realizację zadań przez te jednostki zarządzam, co następuje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E94DDA" w:rsidRDefault="00E94DDA" w:rsidP="00E94DDA">
      <w:pPr>
        <w:ind w:left="720"/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Powierzam do korzystania, dla Sołectwa Solnica składniki mienia zakupionego z Funduszu Sołeckiego wyszczególnione w załączniku Nr 1 do w/w Zarządzenia</w:t>
      </w:r>
    </w:p>
    <w:p w:rsidR="00E94DDA" w:rsidRDefault="00E94DDA" w:rsidP="00E94DDA">
      <w:pPr>
        <w:ind w:left="2832" w:firstLine="708"/>
        <w:jc w:val="both"/>
        <w:rPr>
          <w:sz w:val="24"/>
        </w:rPr>
      </w:pPr>
    </w:p>
    <w:p w:rsidR="00E94DDA" w:rsidRDefault="00E94DDA" w:rsidP="00E94DDA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Szczegółowe warunki korzystania i użytkowania mienia przekazanego sołectwu określi umowa zawarta pomiędzy Gminą Nowy Dwór Gdański i Sołectwem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Przekazanie mienia opisanego szczegółowo w § 1, nastąpi na podstawie dwustronnie sporządzonego protokołu zdawczo-odbiorczego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Wykonanie Zarządzenia powierzam Kierownikowi Referatu Majątki Komunalnego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ind w:left="2832" w:firstLine="708"/>
        <w:jc w:val="both"/>
        <w:rPr>
          <w:sz w:val="24"/>
        </w:rPr>
      </w:pPr>
      <w:r>
        <w:rPr>
          <w:sz w:val="24"/>
        </w:rPr>
        <w:t>§ 5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Zarządzenie wchodzi w życie z dniem wydania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ind w:left="4248"/>
        <w:jc w:val="both"/>
        <w:rPr>
          <w:sz w:val="24"/>
        </w:rPr>
      </w:pPr>
      <w:r>
        <w:rPr>
          <w:sz w:val="24"/>
        </w:rPr>
        <w:t xml:space="preserve">Załącznik Nr 1 </w:t>
      </w:r>
    </w:p>
    <w:p w:rsidR="00E94DDA" w:rsidRDefault="00E94DDA" w:rsidP="00E94DDA">
      <w:pPr>
        <w:ind w:left="3540" w:firstLine="708"/>
        <w:jc w:val="both"/>
        <w:rPr>
          <w:sz w:val="24"/>
        </w:rPr>
      </w:pPr>
      <w:r>
        <w:rPr>
          <w:sz w:val="24"/>
        </w:rPr>
        <w:t>do Uchwały NR 3</w:t>
      </w:r>
    </w:p>
    <w:p w:rsidR="00E94DDA" w:rsidRDefault="00E94DDA" w:rsidP="00E94DDA">
      <w:pPr>
        <w:ind w:left="3540" w:firstLine="708"/>
        <w:jc w:val="both"/>
        <w:rPr>
          <w:sz w:val="24"/>
        </w:rPr>
      </w:pPr>
      <w:r>
        <w:rPr>
          <w:sz w:val="24"/>
        </w:rPr>
        <w:t>Zebrania Wiejskiego Sołectwa Solnica</w:t>
      </w:r>
    </w:p>
    <w:p w:rsidR="00E94DDA" w:rsidRDefault="00E94DDA" w:rsidP="00E94DDA">
      <w:pPr>
        <w:ind w:left="3540" w:firstLine="708"/>
        <w:jc w:val="both"/>
        <w:rPr>
          <w:sz w:val="24"/>
        </w:rPr>
      </w:pPr>
      <w:r>
        <w:rPr>
          <w:sz w:val="24"/>
        </w:rPr>
        <w:t>z dnia 15 marca 2013 r.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b/>
          <w:sz w:val="24"/>
        </w:rPr>
      </w:pPr>
      <w:r>
        <w:rPr>
          <w:b/>
          <w:sz w:val="24"/>
        </w:rPr>
        <w:t>Wykaz mienia zakupionego z Funduszu Sołeckiego Sołectwa Solnica</w:t>
      </w:r>
    </w:p>
    <w:p w:rsidR="00E94DDA" w:rsidRDefault="00E94DDA" w:rsidP="00E94DDA">
      <w:pPr>
        <w:jc w:val="both"/>
        <w:rPr>
          <w:b/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  <w:r>
        <w:rPr>
          <w:sz w:val="24"/>
        </w:rPr>
        <w:t>Rok 2011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Szafa chłodnicza       szt. 1        wartość  -  2.000,00 zł.</w:t>
      </w:r>
    </w:p>
    <w:p w:rsidR="00E94DDA" w:rsidRDefault="00E94DDA" w:rsidP="00E94DDA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Krzesła                      szt. 40      wartość  -  3.160,00 zł.</w:t>
      </w:r>
    </w:p>
    <w:p w:rsidR="00E94DDA" w:rsidRDefault="00E94DDA" w:rsidP="00E94DDA">
      <w:pPr>
        <w:pStyle w:val="Akapitzlist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Kosiarka „STIGA” DINO 47      sz. 1    wartość  -  1.000,00 zł.</w:t>
      </w: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E94DDA" w:rsidRDefault="00E94DDA" w:rsidP="00E94DDA">
      <w:pPr>
        <w:jc w:val="both"/>
        <w:rPr>
          <w:sz w:val="24"/>
        </w:rPr>
      </w:pPr>
    </w:p>
    <w:p w:rsidR="00B6613C" w:rsidRDefault="00B6613C"/>
    <w:sectPr w:rsidR="00B6613C" w:rsidSect="00B66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832B7"/>
    <w:multiLevelType w:val="hybridMultilevel"/>
    <w:tmpl w:val="3E048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4DDA"/>
    <w:rsid w:val="00B6613C"/>
    <w:rsid w:val="00C86CB7"/>
    <w:rsid w:val="00E94DDA"/>
    <w:rsid w:val="00F44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4D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4D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7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dcterms:created xsi:type="dcterms:W3CDTF">2013-04-12T13:29:00Z</dcterms:created>
  <dcterms:modified xsi:type="dcterms:W3CDTF">2013-04-12T13:29:00Z</dcterms:modified>
</cp:coreProperties>
</file>