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19E" w:rsidRDefault="0085419E" w:rsidP="0085419E">
      <w:pPr>
        <w:ind w:left="2124" w:firstLine="708"/>
        <w:jc w:val="both"/>
        <w:rPr>
          <w:b/>
          <w:sz w:val="24"/>
        </w:rPr>
      </w:pPr>
      <w:r>
        <w:rPr>
          <w:b/>
          <w:sz w:val="24"/>
        </w:rPr>
        <w:t xml:space="preserve">ZARZĄDZENIE NR 504 </w:t>
      </w:r>
    </w:p>
    <w:p w:rsidR="0085419E" w:rsidRDefault="0085419E" w:rsidP="0085419E">
      <w:pPr>
        <w:ind w:left="1416" w:firstLine="708"/>
        <w:jc w:val="both"/>
        <w:rPr>
          <w:b/>
          <w:sz w:val="24"/>
        </w:rPr>
      </w:pPr>
      <w:r>
        <w:rPr>
          <w:b/>
          <w:sz w:val="24"/>
        </w:rPr>
        <w:t>Burmistrza Nowego Dworu Gdańskiego</w:t>
      </w:r>
    </w:p>
    <w:p w:rsidR="0085419E" w:rsidRDefault="00C01B4C" w:rsidP="0085419E">
      <w:pPr>
        <w:ind w:left="1416" w:firstLine="708"/>
        <w:jc w:val="both"/>
        <w:rPr>
          <w:b/>
          <w:sz w:val="24"/>
        </w:rPr>
      </w:pPr>
      <w:r>
        <w:rPr>
          <w:b/>
          <w:sz w:val="24"/>
        </w:rPr>
        <w:t xml:space="preserve">            z dnia 02 maja</w:t>
      </w:r>
      <w:r w:rsidR="0085419E">
        <w:rPr>
          <w:b/>
          <w:sz w:val="24"/>
        </w:rPr>
        <w:t xml:space="preserve"> 2013 r.</w:t>
      </w:r>
    </w:p>
    <w:p w:rsidR="0085419E" w:rsidRDefault="0085419E" w:rsidP="0085419E">
      <w:pPr>
        <w:tabs>
          <w:tab w:val="left" w:pos="2940"/>
        </w:tabs>
        <w:jc w:val="both"/>
        <w:rPr>
          <w:sz w:val="24"/>
        </w:rPr>
      </w:pPr>
      <w:r>
        <w:rPr>
          <w:sz w:val="24"/>
        </w:rPr>
        <w:tab/>
      </w:r>
    </w:p>
    <w:p w:rsidR="0085419E" w:rsidRDefault="0085419E" w:rsidP="0085419E">
      <w:pPr>
        <w:jc w:val="both"/>
        <w:rPr>
          <w:sz w:val="24"/>
        </w:rPr>
      </w:pPr>
      <w:r>
        <w:rPr>
          <w:sz w:val="24"/>
        </w:rPr>
        <w:t>w sprawie: użyczenia części nieruchomości stanowiącej własność Gminy Nowy Dwór Gdański</w:t>
      </w:r>
    </w:p>
    <w:p w:rsidR="0085419E" w:rsidRDefault="0085419E" w:rsidP="0085419E">
      <w:pPr>
        <w:jc w:val="both"/>
        <w:rPr>
          <w:sz w:val="24"/>
        </w:rPr>
      </w:pPr>
    </w:p>
    <w:p w:rsidR="0085419E" w:rsidRDefault="0085419E" w:rsidP="0085419E">
      <w:pPr>
        <w:jc w:val="both"/>
        <w:rPr>
          <w:sz w:val="24"/>
        </w:rPr>
      </w:pPr>
      <w:r>
        <w:rPr>
          <w:sz w:val="24"/>
        </w:rPr>
        <w:t xml:space="preserve">Na podstawie art. 30 ust. 2 pkt. 3 Ustawy z dnia 8 marca 1990 r. o samorządzie gminnym ( j. t. z 2001 r. Dz. U. Nr 142, poz. 1591 z </w:t>
      </w:r>
      <w:proofErr w:type="spellStart"/>
      <w:r>
        <w:rPr>
          <w:sz w:val="24"/>
        </w:rPr>
        <w:t>późn</w:t>
      </w:r>
      <w:proofErr w:type="spellEnd"/>
      <w:r>
        <w:rPr>
          <w:sz w:val="24"/>
        </w:rPr>
        <w:t>. zm.) zarządzam co następuje:</w:t>
      </w:r>
    </w:p>
    <w:p w:rsidR="0085419E" w:rsidRDefault="0085419E" w:rsidP="0085419E">
      <w:pPr>
        <w:jc w:val="both"/>
        <w:rPr>
          <w:sz w:val="24"/>
        </w:rPr>
      </w:pPr>
    </w:p>
    <w:p w:rsidR="0085419E" w:rsidRDefault="0085419E" w:rsidP="0085419E">
      <w:pPr>
        <w:ind w:left="2832" w:firstLine="708"/>
        <w:jc w:val="both"/>
        <w:rPr>
          <w:sz w:val="24"/>
        </w:rPr>
      </w:pPr>
      <w:r>
        <w:rPr>
          <w:sz w:val="24"/>
        </w:rPr>
        <w:t>§ 1</w:t>
      </w:r>
    </w:p>
    <w:p w:rsidR="0085419E" w:rsidRDefault="0085419E" w:rsidP="0085419E">
      <w:pPr>
        <w:jc w:val="both"/>
        <w:rPr>
          <w:sz w:val="24"/>
        </w:rPr>
      </w:pPr>
    </w:p>
    <w:p w:rsidR="0085419E" w:rsidRDefault="0085419E" w:rsidP="0085419E">
      <w:pPr>
        <w:jc w:val="both"/>
        <w:rPr>
          <w:sz w:val="24"/>
        </w:rPr>
      </w:pPr>
      <w:r>
        <w:rPr>
          <w:sz w:val="24"/>
        </w:rPr>
        <w:t>Oddaję w użyczenie na okres 2 lat dla Zarządu Melioracji i Urządzeń Wodnych Województwa Pomorskiego w Gdańsku grunty stanowiące własność Gminy Nowy Dwór Gdański, oznaczone jako działki:</w:t>
      </w:r>
    </w:p>
    <w:p w:rsidR="0085419E" w:rsidRDefault="0085419E" w:rsidP="0085419E">
      <w:pPr>
        <w:jc w:val="both"/>
        <w:rPr>
          <w:sz w:val="24"/>
        </w:rPr>
      </w:pPr>
      <w:r>
        <w:rPr>
          <w:sz w:val="24"/>
        </w:rPr>
        <w:t>a) część działki nr 114/2 położoną obręb Solnica o powierzchni około 1000 m2</w:t>
      </w:r>
    </w:p>
    <w:p w:rsidR="0085419E" w:rsidRDefault="0085419E" w:rsidP="0085419E">
      <w:pPr>
        <w:jc w:val="both"/>
        <w:rPr>
          <w:sz w:val="24"/>
        </w:rPr>
      </w:pPr>
      <w:r>
        <w:rPr>
          <w:sz w:val="24"/>
        </w:rPr>
        <w:t>b) część działki nr 114/3 położoną obręb Solnica o powierzchni około 300 m2</w:t>
      </w:r>
    </w:p>
    <w:p w:rsidR="0085419E" w:rsidRDefault="0085419E" w:rsidP="0085419E">
      <w:pPr>
        <w:jc w:val="both"/>
        <w:rPr>
          <w:sz w:val="24"/>
        </w:rPr>
      </w:pPr>
      <w:r>
        <w:rPr>
          <w:sz w:val="24"/>
        </w:rPr>
        <w:t>c) część działki nr 114/4 położoną obręb Solnica o powierzchni około 4 m2</w:t>
      </w:r>
    </w:p>
    <w:p w:rsidR="0085419E" w:rsidRDefault="0085419E" w:rsidP="0085419E">
      <w:pPr>
        <w:jc w:val="both"/>
        <w:rPr>
          <w:sz w:val="24"/>
        </w:rPr>
      </w:pPr>
      <w:r>
        <w:rPr>
          <w:sz w:val="24"/>
        </w:rPr>
        <w:t>d) część działki nr 18/2 położoną obręb Rakowiska o powierzchni około 23 m2</w:t>
      </w:r>
    </w:p>
    <w:p w:rsidR="0085419E" w:rsidRDefault="0085419E" w:rsidP="0085419E">
      <w:pPr>
        <w:jc w:val="both"/>
        <w:rPr>
          <w:sz w:val="24"/>
        </w:rPr>
      </w:pPr>
      <w:r>
        <w:rPr>
          <w:sz w:val="24"/>
        </w:rPr>
        <w:t>e) część działki nr 18/3 położoną obręb Rakowiska o powierzchni około 2300 m2</w:t>
      </w:r>
    </w:p>
    <w:p w:rsidR="0085419E" w:rsidRDefault="0085419E" w:rsidP="0085419E">
      <w:pPr>
        <w:jc w:val="both"/>
        <w:rPr>
          <w:sz w:val="24"/>
        </w:rPr>
      </w:pPr>
      <w:r>
        <w:rPr>
          <w:sz w:val="24"/>
        </w:rPr>
        <w:t>f) część działki nr 18/4 położoną obręb Rakowiska o powierzchni około 201 m2</w:t>
      </w:r>
    </w:p>
    <w:p w:rsidR="0085419E" w:rsidRDefault="0085419E" w:rsidP="0085419E">
      <w:pPr>
        <w:jc w:val="both"/>
        <w:rPr>
          <w:sz w:val="24"/>
        </w:rPr>
      </w:pPr>
      <w:r>
        <w:rPr>
          <w:sz w:val="24"/>
        </w:rPr>
        <w:t>g) część działki nr 18/5 położoną obręb Rakowiska o powierzchni około 700 m2</w:t>
      </w:r>
    </w:p>
    <w:p w:rsidR="0085419E" w:rsidRDefault="0085419E" w:rsidP="0085419E">
      <w:pPr>
        <w:pStyle w:val="Nagwek3"/>
        <w:ind w:left="0" w:firstLine="0"/>
        <w:rPr>
          <w:b w:val="0"/>
        </w:rPr>
      </w:pPr>
      <w:r>
        <w:rPr>
          <w:b w:val="0"/>
        </w:rPr>
        <w:t>h) część działki nr 18/7 położoną obręb Rakowiska o powierzchni około 600 m2</w:t>
      </w:r>
    </w:p>
    <w:p w:rsidR="0085419E" w:rsidRDefault="0085419E" w:rsidP="0085419E">
      <w:pPr>
        <w:pStyle w:val="Nagwek3"/>
        <w:ind w:left="0" w:firstLine="0"/>
      </w:pPr>
      <w:r>
        <w:rPr>
          <w:b w:val="0"/>
        </w:rPr>
        <w:t>dla których zostały założone księgi wieczyste a - d KW nr 732, e - i KW nr GD2M/000058303/1.</w:t>
      </w:r>
      <w:r>
        <w:t xml:space="preserve">  </w:t>
      </w:r>
    </w:p>
    <w:p w:rsidR="0085419E" w:rsidRDefault="0085419E" w:rsidP="0085419E">
      <w:pPr>
        <w:jc w:val="both"/>
        <w:rPr>
          <w:sz w:val="24"/>
        </w:rPr>
      </w:pPr>
    </w:p>
    <w:p w:rsidR="0085419E" w:rsidRDefault="0085419E" w:rsidP="0085419E">
      <w:pPr>
        <w:ind w:left="2832" w:firstLine="708"/>
        <w:jc w:val="both"/>
        <w:rPr>
          <w:sz w:val="24"/>
        </w:rPr>
      </w:pPr>
      <w:r>
        <w:rPr>
          <w:sz w:val="24"/>
        </w:rPr>
        <w:t>§ 2</w:t>
      </w:r>
    </w:p>
    <w:p w:rsidR="0085419E" w:rsidRDefault="0085419E" w:rsidP="0085419E">
      <w:pPr>
        <w:jc w:val="both"/>
        <w:rPr>
          <w:sz w:val="24"/>
        </w:rPr>
      </w:pPr>
    </w:p>
    <w:p w:rsidR="0085419E" w:rsidRDefault="0085419E" w:rsidP="0085419E">
      <w:pPr>
        <w:jc w:val="both"/>
        <w:rPr>
          <w:sz w:val="24"/>
        </w:rPr>
      </w:pPr>
      <w:r>
        <w:rPr>
          <w:sz w:val="24"/>
        </w:rPr>
        <w:t>Nieruchomość określoną w § 1 oddaje się w użyczenie na wykonanie robót budowlanych polegających na odbudowie kanału Panieńskiego - w km 8+200 - 31+555 na terenie gminy Nowy Dwór Gdański.</w:t>
      </w:r>
    </w:p>
    <w:p w:rsidR="0085419E" w:rsidRDefault="0085419E" w:rsidP="0085419E">
      <w:pPr>
        <w:jc w:val="both"/>
        <w:rPr>
          <w:sz w:val="24"/>
        </w:rPr>
      </w:pPr>
    </w:p>
    <w:p w:rsidR="0085419E" w:rsidRDefault="0085419E" w:rsidP="0085419E">
      <w:pPr>
        <w:ind w:left="2832" w:firstLine="708"/>
        <w:jc w:val="both"/>
        <w:rPr>
          <w:sz w:val="24"/>
        </w:rPr>
      </w:pPr>
      <w:r>
        <w:rPr>
          <w:sz w:val="24"/>
        </w:rPr>
        <w:t>§ 3</w:t>
      </w:r>
    </w:p>
    <w:p w:rsidR="0085419E" w:rsidRDefault="0085419E" w:rsidP="0085419E">
      <w:pPr>
        <w:jc w:val="both"/>
        <w:rPr>
          <w:sz w:val="24"/>
        </w:rPr>
      </w:pPr>
    </w:p>
    <w:p w:rsidR="0085419E" w:rsidRDefault="0085419E" w:rsidP="0085419E">
      <w:pPr>
        <w:jc w:val="both"/>
        <w:rPr>
          <w:sz w:val="24"/>
        </w:rPr>
      </w:pPr>
      <w:r>
        <w:rPr>
          <w:sz w:val="24"/>
        </w:rPr>
        <w:t>Szczegółowe warunki użyczenia określone zostaną w umowie zawartej pomiędzy Gminą Nowy Dwór Gdański a Zarządem Melioracji i Urządzeń Wodnych Województwa Pomorskiego w Gdańsku.</w:t>
      </w:r>
    </w:p>
    <w:p w:rsidR="0085419E" w:rsidRDefault="0085419E" w:rsidP="0085419E">
      <w:pPr>
        <w:jc w:val="both"/>
        <w:rPr>
          <w:sz w:val="24"/>
        </w:rPr>
      </w:pPr>
    </w:p>
    <w:p w:rsidR="0085419E" w:rsidRDefault="0085419E" w:rsidP="0085419E">
      <w:pPr>
        <w:ind w:left="2832" w:firstLine="708"/>
        <w:jc w:val="both"/>
        <w:rPr>
          <w:sz w:val="24"/>
        </w:rPr>
      </w:pPr>
      <w:r>
        <w:rPr>
          <w:sz w:val="24"/>
        </w:rPr>
        <w:t>§ 4</w:t>
      </w:r>
    </w:p>
    <w:p w:rsidR="0085419E" w:rsidRDefault="0085419E" w:rsidP="0085419E">
      <w:pPr>
        <w:jc w:val="both"/>
        <w:rPr>
          <w:sz w:val="24"/>
        </w:rPr>
      </w:pPr>
    </w:p>
    <w:p w:rsidR="0085419E" w:rsidRDefault="0085419E" w:rsidP="0085419E">
      <w:pPr>
        <w:jc w:val="both"/>
        <w:rPr>
          <w:sz w:val="24"/>
        </w:rPr>
      </w:pPr>
      <w:r>
        <w:rPr>
          <w:sz w:val="24"/>
        </w:rPr>
        <w:t>Wykonanie Zarządzenia powierza się Kierownikowi Referatu Majątku Komunalnego.</w:t>
      </w:r>
    </w:p>
    <w:p w:rsidR="0085419E" w:rsidRDefault="0085419E" w:rsidP="0085419E">
      <w:pPr>
        <w:jc w:val="both"/>
        <w:rPr>
          <w:sz w:val="24"/>
        </w:rPr>
      </w:pPr>
    </w:p>
    <w:p w:rsidR="0085419E" w:rsidRDefault="0085419E" w:rsidP="0085419E">
      <w:pPr>
        <w:ind w:left="2832" w:firstLine="708"/>
        <w:jc w:val="both"/>
        <w:rPr>
          <w:sz w:val="24"/>
        </w:rPr>
      </w:pPr>
      <w:r>
        <w:rPr>
          <w:sz w:val="24"/>
        </w:rPr>
        <w:t>§ 5</w:t>
      </w:r>
    </w:p>
    <w:p w:rsidR="0085419E" w:rsidRDefault="0085419E" w:rsidP="0085419E">
      <w:pPr>
        <w:jc w:val="both"/>
        <w:rPr>
          <w:sz w:val="24"/>
        </w:rPr>
      </w:pPr>
    </w:p>
    <w:p w:rsidR="0085419E" w:rsidRDefault="0085419E" w:rsidP="0085419E">
      <w:pPr>
        <w:jc w:val="both"/>
        <w:rPr>
          <w:sz w:val="24"/>
        </w:rPr>
      </w:pPr>
      <w:r>
        <w:rPr>
          <w:sz w:val="24"/>
        </w:rPr>
        <w:t>Zarządzenie wchodzi w życie z dniem wydania.</w:t>
      </w:r>
    </w:p>
    <w:p w:rsidR="0085419E" w:rsidRDefault="0085419E" w:rsidP="0085419E">
      <w:pPr>
        <w:jc w:val="both"/>
        <w:rPr>
          <w:sz w:val="24"/>
        </w:rPr>
      </w:pPr>
    </w:p>
    <w:p w:rsidR="0085419E" w:rsidRDefault="0085419E" w:rsidP="0085419E">
      <w:pPr>
        <w:jc w:val="both"/>
        <w:rPr>
          <w:sz w:val="24"/>
        </w:rPr>
      </w:pPr>
    </w:p>
    <w:p w:rsidR="0085419E" w:rsidRDefault="0085419E" w:rsidP="0085419E">
      <w:pPr>
        <w:jc w:val="both"/>
        <w:rPr>
          <w:sz w:val="24"/>
        </w:rPr>
      </w:pPr>
    </w:p>
    <w:p w:rsidR="0085419E" w:rsidRDefault="0085419E" w:rsidP="0085419E">
      <w:pPr>
        <w:jc w:val="both"/>
        <w:rPr>
          <w:sz w:val="24"/>
        </w:rPr>
      </w:pPr>
    </w:p>
    <w:p w:rsidR="0085419E" w:rsidRDefault="0085419E" w:rsidP="0085419E">
      <w:pPr>
        <w:jc w:val="both"/>
        <w:rPr>
          <w:sz w:val="24"/>
        </w:rPr>
      </w:pPr>
    </w:p>
    <w:p w:rsidR="0085419E" w:rsidRDefault="0085419E" w:rsidP="0085419E">
      <w:pPr>
        <w:ind w:left="2124" w:firstLine="708"/>
        <w:jc w:val="both"/>
        <w:rPr>
          <w:b/>
          <w:sz w:val="24"/>
        </w:rPr>
      </w:pPr>
      <w:r>
        <w:rPr>
          <w:b/>
          <w:sz w:val="24"/>
        </w:rPr>
        <w:lastRenderedPageBreak/>
        <w:t>UZASADNIENIE</w:t>
      </w:r>
    </w:p>
    <w:p w:rsidR="0085419E" w:rsidRDefault="0085419E" w:rsidP="0085419E">
      <w:pPr>
        <w:jc w:val="both"/>
        <w:rPr>
          <w:sz w:val="24"/>
        </w:rPr>
      </w:pPr>
    </w:p>
    <w:p w:rsidR="0085419E" w:rsidRDefault="0085419E" w:rsidP="0085419E">
      <w:pPr>
        <w:jc w:val="both"/>
        <w:rPr>
          <w:sz w:val="24"/>
        </w:rPr>
      </w:pPr>
      <w:r>
        <w:rPr>
          <w:sz w:val="24"/>
        </w:rPr>
        <w:t>Zarząd Melioracji i Urządzeń Wodnych Województwa Pomorskiego w Gdańsku w związku z planowanym do realizacji zadaniem inwestycyjnym na terenie Gminy Nowy Dwór Gdański i Nowy Staw pn. „Kanał Panieński - odbudowa koryta w km 8 + 200 - 31 + 555” zwrócił się z prośbą o użyczenie części nieruchomości stanowiących własność Gminy Nowy Dwór Gdański.</w:t>
      </w:r>
    </w:p>
    <w:p w:rsidR="0085419E" w:rsidRDefault="0085419E" w:rsidP="0085419E">
      <w:pPr>
        <w:jc w:val="both"/>
        <w:rPr>
          <w:sz w:val="24"/>
        </w:rPr>
      </w:pPr>
      <w:r>
        <w:rPr>
          <w:sz w:val="24"/>
        </w:rPr>
        <w:t>W związku z powyższym wydanie Zarządzenia jest konieczne i uzasadnione.</w:t>
      </w:r>
    </w:p>
    <w:p w:rsidR="0085419E" w:rsidRDefault="0085419E" w:rsidP="0085419E">
      <w:pPr>
        <w:jc w:val="both"/>
        <w:rPr>
          <w:sz w:val="24"/>
        </w:rPr>
      </w:pPr>
    </w:p>
    <w:p w:rsidR="0085419E" w:rsidRDefault="0085419E" w:rsidP="0085419E">
      <w:pPr>
        <w:jc w:val="both"/>
        <w:rPr>
          <w:sz w:val="24"/>
        </w:rPr>
      </w:pPr>
    </w:p>
    <w:p w:rsidR="0085419E" w:rsidRDefault="0085419E" w:rsidP="0085419E">
      <w:pPr>
        <w:jc w:val="both"/>
        <w:rPr>
          <w:sz w:val="24"/>
        </w:rPr>
      </w:pPr>
    </w:p>
    <w:p w:rsidR="0085419E" w:rsidRDefault="0085419E" w:rsidP="0085419E">
      <w:pPr>
        <w:jc w:val="both"/>
        <w:rPr>
          <w:sz w:val="24"/>
        </w:rPr>
      </w:pPr>
    </w:p>
    <w:p w:rsidR="0085419E" w:rsidRDefault="0085419E" w:rsidP="0085419E">
      <w:pPr>
        <w:jc w:val="both"/>
        <w:rPr>
          <w:sz w:val="24"/>
        </w:rPr>
      </w:pPr>
    </w:p>
    <w:p w:rsidR="0085419E" w:rsidRDefault="0085419E" w:rsidP="0085419E">
      <w:pPr>
        <w:jc w:val="both"/>
        <w:rPr>
          <w:sz w:val="24"/>
        </w:rPr>
      </w:pPr>
    </w:p>
    <w:p w:rsidR="0085419E" w:rsidRDefault="0085419E" w:rsidP="0085419E">
      <w:pPr>
        <w:jc w:val="both"/>
        <w:rPr>
          <w:sz w:val="24"/>
        </w:rPr>
      </w:pPr>
    </w:p>
    <w:p w:rsidR="0085419E" w:rsidRDefault="0085419E" w:rsidP="0085419E">
      <w:pPr>
        <w:jc w:val="both"/>
        <w:rPr>
          <w:sz w:val="24"/>
        </w:rPr>
      </w:pPr>
    </w:p>
    <w:p w:rsidR="0085419E" w:rsidRDefault="0085419E" w:rsidP="0085419E">
      <w:pPr>
        <w:jc w:val="both"/>
        <w:rPr>
          <w:sz w:val="24"/>
        </w:rPr>
      </w:pPr>
    </w:p>
    <w:p w:rsidR="0085419E" w:rsidRDefault="0085419E" w:rsidP="0085419E">
      <w:pPr>
        <w:jc w:val="both"/>
        <w:rPr>
          <w:sz w:val="24"/>
        </w:rPr>
      </w:pPr>
    </w:p>
    <w:p w:rsidR="0085419E" w:rsidRDefault="0085419E" w:rsidP="0085419E">
      <w:pPr>
        <w:jc w:val="both"/>
        <w:rPr>
          <w:sz w:val="24"/>
        </w:rPr>
      </w:pPr>
    </w:p>
    <w:p w:rsidR="0038020F" w:rsidRDefault="0038020F"/>
    <w:sectPr w:rsidR="0038020F" w:rsidSect="003802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5419E"/>
    <w:rsid w:val="0038020F"/>
    <w:rsid w:val="00451480"/>
    <w:rsid w:val="007E452B"/>
    <w:rsid w:val="0085419E"/>
    <w:rsid w:val="00C01B4C"/>
    <w:rsid w:val="00D35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41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85419E"/>
    <w:pPr>
      <w:keepNext/>
      <w:ind w:left="1416" w:firstLine="708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85419E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98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1887</Characters>
  <Application>Microsoft Office Word</Application>
  <DocSecurity>0</DocSecurity>
  <Lines>15</Lines>
  <Paragraphs>4</Paragraphs>
  <ScaleCrop>false</ScaleCrop>
  <Company/>
  <LinksUpToDate>false</LinksUpToDate>
  <CharactersWithSpaces>2197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 NDG</dc:creator>
  <cp:lastModifiedBy>Rada Miejska</cp:lastModifiedBy>
  <cp:revision>2</cp:revision>
  <cp:lastPrinted>2013-05-23T05:45:00Z</cp:lastPrinted>
  <dcterms:created xsi:type="dcterms:W3CDTF">2013-05-24T07:21:00Z</dcterms:created>
  <dcterms:modified xsi:type="dcterms:W3CDTF">2013-05-24T07:21:00Z</dcterms:modified>
</cp:coreProperties>
</file>