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BB" w:rsidRDefault="001240BB" w:rsidP="001240BB">
      <w:pPr>
        <w:pStyle w:val="Nagwek2"/>
        <w:ind w:left="21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ZARZĄDZENIE  NR 519   </w:t>
      </w:r>
    </w:p>
    <w:p w:rsidR="001240BB" w:rsidRDefault="001240BB" w:rsidP="001240BB">
      <w:pPr>
        <w:ind w:left="1416" w:firstLine="708"/>
        <w:jc w:val="both"/>
        <w:rPr>
          <w:sz w:val="24"/>
          <w:szCs w:val="24"/>
        </w:rPr>
      </w:pPr>
      <w:r>
        <w:rPr>
          <w:sz w:val="24"/>
          <w:szCs w:val="24"/>
        </w:rPr>
        <w:t>Burmistrza Nowego Dworu Gdańskiego</w:t>
      </w:r>
    </w:p>
    <w:p w:rsidR="001240BB" w:rsidRDefault="001240BB" w:rsidP="001240BB">
      <w:pPr>
        <w:ind w:left="2124" w:firstLine="708"/>
        <w:jc w:val="both"/>
        <w:rPr>
          <w:sz w:val="24"/>
          <w:szCs w:val="24"/>
        </w:rPr>
      </w:pPr>
      <w:r>
        <w:rPr>
          <w:sz w:val="24"/>
          <w:szCs w:val="24"/>
        </w:rPr>
        <w:t>z dnia 06.06.2013 r.</w:t>
      </w:r>
    </w:p>
    <w:p w:rsidR="001240BB" w:rsidRDefault="001240BB" w:rsidP="001240BB">
      <w:pPr>
        <w:jc w:val="both"/>
        <w:rPr>
          <w:sz w:val="24"/>
          <w:szCs w:val="24"/>
        </w:rPr>
      </w:pPr>
    </w:p>
    <w:p w:rsidR="001240BB" w:rsidRDefault="001240BB" w:rsidP="001240BB">
      <w:pPr>
        <w:jc w:val="both"/>
        <w:rPr>
          <w:sz w:val="24"/>
          <w:szCs w:val="24"/>
        </w:rPr>
      </w:pPr>
      <w:r>
        <w:rPr>
          <w:sz w:val="24"/>
          <w:szCs w:val="24"/>
        </w:rPr>
        <w:t>w sprawie: użyczenia nieruchomości dla Żuławskiego Ośrodka Kultury</w:t>
      </w:r>
    </w:p>
    <w:p w:rsidR="001240BB" w:rsidRDefault="001240BB" w:rsidP="001240BB">
      <w:pPr>
        <w:jc w:val="both"/>
        <w:rPr>
          <w:sz w:val="24"/>
          <w:szCs w:val="24"/>
        </w:rPr>
      </w:pPr>
    </w:p>
    <w:p w:rsidR="001240BB" w:rsidRDefault="001240BB" w:rsidP="001240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art.13 ust. 1 i art. 25 ust. 1 i 2 Ustawy z dnia 21 sierpnia 1997 r. </w:t>
      </w:r>
      <w:r>
        <w:rPr>
          <w:sz w:val="24"/>
          <w:szCs w:val="24"/>
        </w:rPr>
        <w:br/>
        <w:t xml:space="preserve">o gospodarce nieruchomościami (j. t. z 2010 r. Dz. U. Nr 102 poz. 651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 zarządzam co następuje:</w:t>
      </w:r>
    </w:p>
    <w:p w:rsidR="001240BB" w:rsidRDefault="001240BB" w:rsidP="001240BB">
      <w:pPr>
        <w:jc w:val="both"/>
        <w:rPr>
          <w:sz w:val="24"/>
          <w:szCs w:val="24"/>
        </w:rPr>
      </w:pPr>
    </w:p>
    <w:p w:rsidR="001240BB" w:rsidRDefault="001240BB" w:rsidP="001240BB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1240BB" w:rsidRDefault="001240BB" w:rsidP="001240BB">
      <w:pPr>
        <w:jc w:val="both"/>
        <w:rPr>
          <w:sz w:val="24"/>
          <w:szCs w:val="24"/>
        </w:rPr>
      </w:pPr>
    </w:p>
    <w:p w:rsidR="001240BB" w:rsidRDefault="001240BB" w:rsidP="001240BB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Wyrażam zgodę na zawarcie umowy użyczenia z Żuławskim Ośrodkiem Kultury </w:t>
      </w:r>
      <w:r>
        <w:rPr>
          <w:sz w:val="24"/>
          <w:szCs w:val="24"/>
        </w:rPr>
        <w:br/>
        <w:t xml:space="preserve">w Nowym Dworze Gdańskim, na nieruchomość stanowiącą działkę nr 445/2 </w:t>
      </w:r>
      <w:r>
        <w:rPr>
          <w:sz w:val="24"/>
          <w:szCs w:val="24"/>
        </w:rPr>
        <w:br/>
        <w:t xml:space="preserve">o powierzchni 0,1618 ha zabudowaną budynkiem Żuławskiego Ośrodka Kultury </w:t>
      </w:r>
      <w:r>
        <w:rPr>
          <w:sz w:val="24"/>
          <w:szCs w:val="24"/>
        </w:rPr>
        <w:br/>
        <w:t>o powierzchni całkowitej 17.409 m2 położoną w Nowym Dworze Gdańskim przy ul. Gen. Władysława Sikorskiego 21, dla której Sąd Rejonowy w Malborku IX Zamiejscowy Wydział Ksiąg Wieczystych w Nowym Dworze Gdańskim prowadzi księgę wieczystą KW Nr GD2M/00054416/8</w:t>
      </w:r>
    </w:p>
    <w:p w:rsidR="001240BB" w:rsidRDefault="001240BB" w:rsidP="001240BB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Umowę zawiera się na czas określony 10 lat od dnia 10 czerwca 2013 r. do dnia </w:t>
      </w:r>
      <w:r>
        <w:rPr>
          <w:sz w:val="24"/>
          <w:szCs w:val="24"/>
        </w:rPr>
        <w:br/>
        <w:t>9 czerwca 2023 r.</w:t>
      </w:r>
    </w:p>
    <w:p w:rsidR="001240BB" w:rsidRDefault="001240BB" w:rsidP="001240BB">
      <w:pPr>
        <w:jc w:val="both"/>
        <w:rPr>
          <w:sz w:val="24"/>
          <w:szCs w:val="24"/>
        </w:rPr>
      </w:pPr>
    </w:p>
    <w:p w:rsidR="001240BB" w:rsidRDefault="001240BB" w:rsidP="001240BB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1240BB" w:rsidRDefault="001240BB" w:rsidP="001240BB">
      <w:pPr>
        <w:jc w:val="both"/>
        <w:rPr>
          <w:sz w:val="24"/>
          <w:szCs w:val="24"/>
        </w:rPr>
      </w:pPr>
    </w:p>
    <w:p w:rsidR="001240BB" w:rsidRDefault="001240BB" w:rsidP="001240BB">
      <w:pPr>
        <w:jc w:val="both"/>
        <w:rPr>
          <w:sz w:val="24"/>
          <w:szCs w:val="24"/>
        </w:rPr>
      </w:pPr>
      <w:r>
        <w:rPr>
          <w:sz w:val="24"/>
          <w:szCs w:val="24"/>
        </w:rPr>
        <w:t>Nieruchomość określoną w § 1 oddaje się w użyczenie w celu:</w:t>
      </w:r>
    </w:p>
    <w:p w:rsidR="001240BB" w:rsidRDefault="001240BB" w:rsidP="001240B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Prowadzenia w niej działalności kulturalno-oświatowej polegającej na tworzeniu, upowszechnianiu i ochronie dóbr kultury poprzez realizację zadań statutowych oraz wynikających z innych przepisów szczegółowych.</w:t>
      </w:r>
    </w:p>
    <w:p w:rsidR="001240BB" w:rsidRDefault="001240BB" w:rsidP="001240B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Wykonywanie innych zadań wynikających ze statutu Żuławskiego Ośrodka Kultury.</w:t>
      </w:r>
    </w:p>
    <w:p w:rsidR="001240BB" w:rsidRDefault="001240BB" w:rsidP="001240BB">
      <w:pPr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Prowadzenie działalności polegającej na podnajmowaniu wolnych pomieszczeń </w:t>
      </w:r>
      <w:r>
        <w:rPr>
          <w:sz w:val="24"/>
          <w:szCs w:val="24"/>
        </w:rPr>
        <w:br/>
        <w:t>z którego dochody przeznaczone będą w całości na działalność statutową Żuławskiego Ośrodka Kultury.</w:t>
      </w:r>
    </w:p>
    <w:p w:rsidR="001240BB" w:rsidRDefault="001240BB" w:rsidP="001240BB">
      <w:pPr>
        <w:jc w:val="both"/>
        <w:rPr>
          <w:sz w:val="24"/>
          <w:szCs w:val="24"/>
        </w:rPr>
      </w:pPr>
    </w:p>
    <w:p w:rsidR="001240BB" w:rsidRDefault="001240BB" w:rsidP="001240BB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3</w:t>
      </w:r>
    </w:p>
    <w:p w:rsidR="001240BB" w:rsidRDefault="001240BB" w:rsidP="001240BB">
      <w:pPr>
        <w:jc w:val="both"/>
        <w:rPr>
          <w:sz w:val="24"/>
          <w:szCs w:val="24"/>
        </w:rPr>
      </w:pPr>
    </w:p>
    <w:p w:rsidR="001240BB" w:rsidRDefault="001240BB" w:rsidP="001240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Szczegółowe warunki użyczenia określone zostaną w umowie zawartej pomiędzy Gminą Nowy Dwór Gdański jako Użyczającą i Żuławskim Ośrodkiem Kultury jako Biorącym </w:t>
      </w:r>
      <w:r>
        <w:rPr>
          <w:sz w:val="24"/>
          <w:szCs w:val="24"/>
        </w:rPr>
        <w:br/>
        <w:t>w użyczenie.</w:t>
      </w:r>
    </w:p>
    <w:p w:rsidR="001240BB" w:rsidRDefault="001240BB" w:rsidP="001240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§ 4</w:t>
      </w:r>
    </w:p>
    <w:p w:rsidR="001240BB" w:rsidRDefault="001240BB" w:rsidP="001240BB">
      <w:pPr>
        <w:jc w:val="both"/>
        <w:rPr>
          <w:sz w:val="24"/>
          <w:szCs w:val="24"/>
        </w:rPr>
      </w:pPr>
    </w:p>
    <w:p w:rsidR="001240BB" w:rsidRDefault="001240BB" w:rsidP="001240B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Wykonanie Zarządzenia powierzam: </w:t>
      </w:r>
    </w:p>
    <w:p w:rsidR="001240BB" w:rsidRDefault="001240BB" w:rsidP="001240BB">
      <w:pPr>
        <w:jc w:val="both"/>
        <w:rPr>
          <w:sz w:val="24"/>
          <w:szCs w:val="24"/>
        </w:rPr>
      </w:pPr>
    </w:p>
    <w:p w:rsidR="001240BB" w:rsidRDefault="001240BB" w:rsidP="001240BB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Kierownikowi Referatu Majątkiem Komunalnym</w:t>
      </w:r>
    </w:p>
    <w:p w:rsidR="001240BB" w:rsidRDefault="001240BB" w:rsidP="001240BB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Dyrektorowi Żuławskiego Ośrodka Kultury w Nowym Dworze Gdańskim</w:t>
      </w:r>
    </w:p>
    <w:p w:rsidR="001240BB" w:rsidRDefault="001240BB" w:rsidP="001240BB">
      <w:pPr>
        <w:jc w:val="both"/>
        <w:rPr>
          <w:sz w:val="24"/>
          <w:szCs w:val="24"/>
        </w:rPr>
      </w:pPr>
    </w:p>
    <w:p w:rsidR="001240BB" w:rsidRDefault="001240BB" w:rsidP="001240BB">
      <w:pPr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1240BB" w:rsidRDefault="001240BB" w:rsidP="001240BB">
      <w:pPr>
        <w:jc w:val="both"/>
        <w:rPr>
          <w:sz w:val="24"/>
          <w:szCs w:val="24"/>
        </w:rPr>
      </w:pPr>
    </w:p>
    <w:p w:rsidR="001240BB" w:rsidRDefault="001240BB" w:rsidP="001240BB">
      <w:pPr>
        <w:jc w:val="both"/>
        <w:rPr>
          <w:sz w:val="24"/>
          <w:szCs w:val="24"/>
        </w:rPr>
      </w:pPr>
      <w:r>
        <w:rPr>
          <w:sz w:val="24"/>
          <w:szCs w:val="24"/>
        </w:rPr>
        <w:t>Zarządzenie wchodzi w życie z dniem wydania.</w:t>
      </w:r>
    </w:p>
    <w:p w:rsidR="001240BB" w:rsidRDefault="001240BB" w:rsidP="001240BB">
      <w:pPr>
        <w:jc w:val="both"/>
        <w:rPr>
          <w:sz w:val="24"/>
          <w:szCs w:val="24"/>
        </w:rPr>
      </w:pPr>
    </w:p>
    <w:p w:rsidR="001240BB" w:rsidRDefault="001240BB" w:rsidP="001240BB">
      <w:pPr>
        <w:jc w:val="both"/>
        <w:rPr>
          <w:sz w:val="24"/>
          <w:szCs w:val="24"/>
        </w:rPr>
      </w:pPr>
    </w:p>
    <w:p w:rsidR="001240BB" w:rsidRDefault="001240BB" w:rsidP="001240BB">
      <w:pPr>
        <w:pStyle w:val="Nagwek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UZASADNIENIE</w:t>
      </w:r>
    </w:p>
    <w:p w:rsidR="001240BB" w:rsidRDefault="001240BB" w:rsidP="001240BB">
      <w:pPr>
        <w:jc w:val="both"/>
        <w:rPr>
          <w:sz w:val="24"/>
          <w:szCs w:val="24"/>
        </w:rPr>
      </w:pPr>
    </w:p>
    <w:p w:rsidR="001240BB" w:rsidRDefault="001240BB" w:rsidP="001240BB">
      <w:pPr>
        <w:jc w:val="both"/>
        <w:rPr>
          <w:sz w:val="24"/>
          <w:szCs w:val="24"/>
        </w:rPr>
      </w:pPr>
      <w:r>
        <w:rPr>
          <w:sz w:val="24"/>
          <w:szCs w:val="24"/>
        </w:rPr>
        <w:t>Żuławski Ośrodek Kultury użytkował budynek wraz z przyległą działką nr 445/2 na podstawie Umowy użyczenia zawartej z Miastem i Gminą Nowy Dwór Gdański w dniu 10 czerwca 2003 r.</w:t>
      </w:r>
    </w:p>
    <w:p w:rsidR="001240BB" w:rsidRDefault="001240BB" w:rsidP="001240BB">
      <w:pPr>
        <w:jc w:val="both"/>
        <w:rPr>
          <w:sz w:val="24"/>
          <w:szCs w:val="24"/>
        </w:rPr>
      </w:pPr>
      <w:r>
        <w:rPr>
          <w:sz w:val="24"/>
          <w:szCs w:val="24"/>
        </w:rPr>
        <w:t>Umowa zawarta była na czas określony 10 lat i wygasa z dniem 9 czerwca 2013 r.</w:t>
      </w:r>
    </w:p>
    <w:p w:rsidR="001240BB" w:rsidRDefault="001240BB" w:rsidP="001240BB">
      <w:pPr>
        <w:jc w:val="both"/>
        <w:rPr>
          <w:sz w:val="24"/>
          <w:szCs w:val="24"/>
        </w:rPr>
      </w:pPr>
      <w:r>
        <w:rPr>
          <w:sz w:val="24"/>
          <w:szCs w:val="24"/>
        </w:rPr>
        <w:t>W związku z tym zawarcie kolejnej umowy jest konieczne.</w:t>
      </w:r>
    </w:p>
    <w:p w:rsidR="001240BB" w:rsidRDefault="001240BB" w:rsidP="001240BB">
      <w:pPr>
        <w:jc w:val="both"/>
        <w:rPr>
          <w:sz w:val="24"/>
          <w:szCs w:val="24"/>
        </w:rPr>
      </w:pPr>
    </w:p>
    <w:p w:rsidR="001240BB" w:rsidRDefault="001240BB" w:rsidP="001240BB">
      <w:pPr>
        <w:jc w:val="both"/>
        <w:rPr>
          <w:sz w:val="24"/>
          <w:szCs w:val="24"/>
        </w:rPr>
      </w:pPr>
    </w:p>
    <w:p w:rsidR="001240BB" w:rsidRDefault="001240BB" w:rsidP="001240BB">
      <w:pPr>
        <w:jc w:val="both"/>
        <w:rPr>
          <w:sz w:val="24"/>
          <w:szCs w:val="24"/>
        </w:rPr>
      </w:pPr>
    </w:p>
    <w:p w:rsidR="001240BB" w:rsidRDefault="001240BB" w:rsidP="001240BB">
      <w:pPr>
        <w:rPr>
          <w:sz w:val="24"/>
          <w:szCs w:val="24"/>
        </w:rPr>
      </w:pPr>
    </w:p>
    <w:p w:rsidR="001240BB" w:rsidRDefault="001240BB" w:rsidP="001240BB">
      <w:pPr>
        <w:rPr>
          <w:sz w:val="24"/>
          <w:szCs w:val="24"/>
        </w:rPr>
      </w:pPr>
    </w:p>
    <w:p w:rsidR="001240BB" w:rsidRDefault="001240BB" w:rsidP="001240BB">
      <w:pPr>
        <w:rPr>
          <w:sz w:val="24"/>
          <w:szCs w:val="24"/>
        </w:rPr>
      </w:pPr>
    </w:p>
    <w:p w:rsidR="001240BB" w:rsidRDefault="001240BB" w:rsidP="001240BB">
      <w:pPr>
        <w:rPr>
          <w:sz w:val="24"/>
          <w:szCs w:val="24"/>
        </w:rPr>
      </w:pPr>
    </w:p>
    <w:p w:rsidR="001240BB" w:rsidRDefault="001240BB" w:rsidP="001240BB">
      <w:pPr>
        <w:rPr>
          <w:sz w:val="24"/>
          <w:szCs w:val="24"/>
        </w:rPr>
      </w:pPr>
    </w:p>
    <w:p w:rsidR="001240BB" w:rsidRDefault="001240BB" w:rsidP="001240BB">
      <w:pPr>
        <w:rPr>
          <w:sz w:val="24"/>
          <w:szCs w:val="24"/>
        </w:rPr>
      </w:pPr>
    </w:p>
    <w:p w:rsidR="001240BB" w:rsidRDefault="001240BB" w:rsidP="001240BB">
      <w:pPr>
        <w:rPr>
          <w:sz w:val="24"/>
          <w:szCs w:val="24"/>
        </w:rPr>
      </w:pPr>
    </w:p>
    <w:p w:rsidR="00BA19DD" w:rsidRDefault="00BA19DD"/>
    <w:sectPr w:rsidR="00BA19DD" w:rsidSect="00BA19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4A10F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336730B8"/>
    <w:multiLevelType w:val="hybridMultilevel"/>
    <w:tmpl w:val="D3E828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E049C9"/>
    <w:multiLevelType w:val="hybridMultilevel"/>
    <w:tmpl w:val="060EC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40BB"/>
    <w:rsid w:val="001240BB"/>
    <w:rsid w:val="00BA1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40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240BB"/>
    <w:pPr>
      <w:keepNext/>
      <w:ind w:left="1416" w:firstLine="708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240BB"/>
    <w:pPr>
      <w:keepNext/>
      <w:ind w:left="2124" w:firstLine="708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1240B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240BB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2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NDG</dc:creator>
  <cp:keywords/>
  <dc:description/>
  <cp:lastModifiedBy>UM NDG</cp:lastModifiedBy>
  <cp:revision>3</cp:revision>
  <dcterms:created xsi:type="dcterms:W3CDTF">2013-06-11T07:07:00Z</dcterms:created>
  <dcterms:modified xsi:type="dcterms:W3CDTF">2013-06-11T07:08:00Z</dcterms:modified>
</cp:coreProperties>
</file>